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5A5D6" w14:textId="77777777" w:rsidR="00D7092F" w:rsidRPr="00D7092F" w:rsidRDefault="00D7092F" w:rsidP="00D7092F">
      <w:pPr>
        <w:pStyle w:val="NormalnyWeb"/>
        <w:jc w:val="center"/>
        <w:rPr>
          <w:color w:val="000000" w:themeColor="text1"/>
        </w:rPr>
      </w:pPr>
      <w:r w:rsidRPr="00D7092F">
        <w:rPr>
          <w:rStyle w:val="Pogrubienie"/>
          <w:color w:val="000000" w:themeColor="text1"/>
        </w:rPr>
        <w:t>Pediatrics Propaedeutics Examination Regulations – Academic Year 2025/2026</w:t>
      </w:r>
    </w:p>
    <w:p w14:paraId="7D57E173" w14:textId="598A2CE0" w:rsidR="00D7092F" w:rsidRPr="00D7092F" w:rsidRDefault="00D7092F" w:rsidP="00410BAA">
      <w:pPr>
        <w:pStyle w:val="NormalnyWeb"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D7092F">
        <w:rPr>
          <w:color w:val="000000" w:themeColor="text1"/>
        </w:rPr>
        <w:t>Students are required to arrive at their designated lecture hall at</w:t>
      </w:r>
      <w:r w:rsidRPr="00D7092F">
        <w:rPr>
          <w:rStyle w:val="apple-converted-space"/>
          <w:color w:val="000000" w:themeColor="text1"/>
        </w:rPr>
        <w:t> </w:t>
      </w:r>
      <w:r>
        <w:rPr>
          <w:rStyle w:val="Pogrubienie"/>
          <w:color w:val="000000" w:themeColor="text1"/>
        </w:rPr>
        <w:t>12</w:t>
      </w:r>
      <w:r w:rsidRPr="00D7092F">
        <w:rPr>
          <w:rStyle w:val="Pogrubienie"/>
          <w:color w:val="000000" w:themeColor="text1"/>
        </w:rPr>
        <w:t>:</w:t>
      </w:r>
      <w:r>
        <w:rPr>
          <w:rStyle w:val="Pogrubienie"/>
          <w:color w:val="000000" w:themeColor="text1"/>
        </w:rPr>
        <w:t>0</w:t>
      </w:r>
      <w:r w:rsidRPr="00D7092F">
        <w:rPr>
          <w:rStyle w:val="Pogrubienie"/>
          <w:color w:val="000000" w:themeColor="text1"/>
        </w:rPr>
        <w:t xml:space="preserve">0 </w:t>
      </w:r>
      <w:r>
        <w:rPr>
          <w:rStyle w:val="Pogrubienie"/>
          <w:color w:val="000000" w:themeColor="text1"/>
        </w:rPr>
        <w:t>p</w:t>
      </w:r>
      <w:r w:rsidRPr="00D7092F">
        <w:rPr>
          <w:rStyle w:val="Pogrubienie"/>
          <w:color w:val="000000" w:themeColor="text1"/>
        </w:rPr>
        <w:t>.m.</w:t>
      </w:r>
      <w:bookmarkStart w:id="0" w:name="_GoBack"/>
      <w:bookmarkEnd w:id="0"/>
    </w:p>
    <w:p w14:paraId="2F70E965" w14:textId="77777777" w:rsidR="00D7092F" w:rsidRPr="00D7092F" w:rsidRDefault="00D7092F" w:rsidP="00410BAA">
      <w:pPr>
        <w:pStyle w:val="NormalnyWeb"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D7092F">
        <w:rPr>
          <w:color w:val="000000" w:themeColor="text1"/>
        </w:rPr>
        <w:t>A valid</w:t>
      </w:r>
      <w:r w:rsidRPr="00D7092F">
        <w:rPr>
          <w:rStyle w:val="apple-converted-space"/>
          <w:color w:val="000000" w:themeColor="text1"/>
        </w:rPr>
        <w:t> </w:t>
      </w:r>
      <w:r w:rsidRPr="00D7092F">
        <w:rPr>
          <w:rStyle w:val="Pogrubienie"/>
          <w:color w:val="000000" w:themeColor="text1"/>
        </w:rPr>
        <w:t>student ID card</w:t>
      </w:r>
      <w:r w:rsidRPr="00D7092F">
        <w:rPr>
          <w:rStyle w:val="apple-converted-space"/>
          <w:color w:val="000000" w:themeColor="text1"/>
        </w:rPr>
        <w:t> </w:t>
      </w:r>
      <w:r w:rsidRPr="00D7092F">
        <w:rPr>
          <w:color w:val="000000" w:themeColor="text1"/>
        </w:rPr>
        <w:t>or</w:t>
      </w:r>
      <w:r w:rsidRPr="00D7092F">
        <w:rPr>
          <w:rStyle w:val="apple-converted-space"/>
          <w:color w:val="000000" w:themeColor="text1"/>
        </w:rPr>
        <w:t> </w:t>
      </w:r>
      <w:r w:rsidRPr="00D7092F">
        <w:rPr>
          <w:rStyle w:val="Pogrubienie"/>
          <w:color w:val="000000" w:themeColor="text1"/>
        </w:rPr>
        <w:t>official identification document</w:t>
      </w:r>
      <w:r w:rsidRPr="00D7092F">
        <w:rPr>
          <w:rStyle w:val="apple-converted-space"/>
          <w:color w:val="000000" w:themeColor="text1"/>
        </w:rPr>
        <w:t> </w:t>
      </w:r>
      <w:r w:rsidRPr="00D7092F">
        <w:rPr>
          <w:color w:val="000000" w:themeColor="text1"/>
        </w:rPr>
        <w:t>(national ID card or passport) is required to take the examination.</w:t>
      </w:r>
    </w:p>
    <w:p w14:paraId="19B6A1D5" w14:textId="77777777" w:rsidR="00D7092F" w:rsidRPr="00D7092F" w:rsidRDefault="00D7092F" w:rsidP="00410BAA">
      <w:pPr>
        <w:pStyle w:val="NormalnyWeb"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D7092F">
        <w:rPr>
          <w:color w:val="000000" w:themeColor="text1"/>
        </w:rPr>
        <w:t>During the examination, students shall identify themselves using their</w:t>
      </w:r>
      <w:r w:rsidRPr="00D7092F">
        <w:rPr>
          <w:rStyle w:val="apple-converted-space"/>
          <w:color w:val="000000" w:themeColor="text1"/>
        </w:rPr>
        <w:t> </w:t>
      </w:r>
      <w:r w:rsidRPr="00D7092F">
        <w:rPr>
          <w:rStyle w:val="Pogrubienie"/>
          <w:color w:val="000000" w:themeColor="text1"/>
        </w:rPr>
        <w:t>student record number (album/index number)</w:t>
      </w:r>
      <w:r w:rsidRPr="00D7092F">
        <w:rPr>
          <w:color w:val="000000" w:themeColor="text1"/>
        </w:rPr>
        <w:t>.</w:t>
      </w:r>
    </w:p>
    <w:p w14:paraId="0E6B2F90" w14:textId="77777777" w:rsidR="00D7092F" w:rsidRPr="00D7092F" w:rsidRDefault="00D7092F" w:rsidP="00410BAA">
      <w:pPr>
        <w:pStyle w:val="NormalnyWeb"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D7092F">
        <w:rPr>
          <w:color w:val="000000" w:themeColor="text1"/>
        </w:rPr>
        <w:t>Students will receive a</w:t>
      </w:r>
      <w:r w:rsidRPr="00D7092F">
        <w:rPr>
          <w:rStyle w:val="apple-converted-space"/>
          <w:color w:val="000000" w:themeColor="text1"/>
        </w:rPr>
        <w:t> </w:t>
      </w:r>
      <w:r w:rsidRPr="00D7092F">
        <w:rPr>
          <w:rStyle w:val="Pogrubienie"/>
          <w:color w:val="000000" w:themeColor="text1"/>
        </w:rPr>
        <w:t>question booklet</w:t>
      </w:r>
      <w:r w:rsidRPr="00D7092F">
        <w:rPr>
          <w:rStyle w:val="apple-converted-space"/>
          <w:color w:val="000000" w:themeColor="text1"/>
        </w:rPr>
        <w:t> </w:t>
      </w:r>
      <w:r w:rsidRPr="00D7092F">
        <w:rPr>
          <w:color w:val="000000" w:themeColor="text1"/>
        </w:rPr>
        <w:t>and an</w:t>
      </w:r>
      <w:r w:rsidRPr="00D7092F">
        <w:rPr>
          <w:rStyle w:val="apple-converted-space"/>
          <w:color w:val="000000" w:themeColor="text1"/>
        </w:rPr>
        <w:t> </w:t>
      </w:r>
      <w:r w:rsidRPr="00D7092F">
        <w:rPr>
          <w:rStyle w:val="Pogrubienie"/>
          <w:color w:val="000000" w:themeColor="text1"/>
        </w:rPr>
        <w:t>answer sheet</w:t>
      </w:r>
      <w:r w:rsidRPr="00D7092F">
        <w:rPr>
          <w:color w:val="000000" w:themeColor="text1"/>
        </w:rPr>
        <w:t>, the receipt of which must be confirmed by signing the attendance list in</w:t>
      </w:r>
      <w:r w:rsidRPr="00D7092F">
        <w:rPr>
          <w:rStyle w:val="apple-converted-space"/>
          <w:color w:val="000000" w:themeColor="text1"/>
        </w:rPr>
        <w:t> </w:t>
      </w:r>
      <w:r w:rsidRPr="00D7092F">
        <w:rPr>
          <w:rStyle w:val="Pogrubienie"/>
          <w:color w:val="000000" w:themeColor="text1"/>
        </w:rPr>
        <w:t>Column 1</w:t>
      </w:r>
      <w:r w:rsidRPr="00D7092F">
        <w:rPr>
          <w:color w:val="000000" w:themeColor="text1"/>
        </w:rPr>
        <w:t>.</w:t>
      </w:r>
    </w:p>
    <w:p w14:paraId="410C7038" w14:textId="77777777" w:rsidR="00D7092F" w:rsidRPr="00D7092F" w:rsidRDefault="00D7092F" w:rsidP="00410BAA">
      <w:pPr>
        <w:pStyle w:val="NormalnyWeb"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D7092F">
        <w:rPr>
          <w:color w:val="000000" w:themeColor="text1"/>
        </w:rPr>
        <w:t>After receiving the answer sheets, students shall proceed to the seats assigned by the Examination Committee.</w:t>
      </w:r>
    </w:p>
    <w:p w14:paraId="1539E412" w14:textId="77777777" w:rsidR="00D7092F" w:rsidRPr="00D7092F" w:rsidRDefault="00D7092F" w:rsidP="00410BAA">
      <w:pPr>
        <w:pStyle w:val="NormalnyWeb"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D7092F">
        <w:rPr>
          <w:color w:val="000000" w:themeColor="text1"/>
        </w:rPr>
        <w:t>The examination will begin at the same time for all students in a given lecture hall and will last</w:t>
      </w:r>
      <w:r w:rsidRPr="00D7092F">
        <w:rPr>
          <w:rStyle w:val="apple-converted-space"/>
          <w:color w:val="000000" w:themeColor="text1"/>
        </w:rPr>
        <w:t> </w:t>
      </w:r>
      <w:r w:rsidRPr="00D7092F">
        <w:rPr>
          <w:rStyle w:val="Pogrubienie"/>
          <w:color w:val="000000" w:themeColor="text1"/>
        </w:rPr>
        <w:t>60 minutes</w:t>
      </w:r>
      <w:r w:rsidRPr="00D7092F">
        <w:rPr>
          <w:color w:val="000000" w:themeColor="text1"/>
        </w:rPr>
        <w:t>.</w:t>
      </w:r>
    </w:p>
    <w:p w14:paraId="68EF4434" w14:textId="77777777" w:rsidR="00D7092F" w:rsidRPr="00D7092F" w:rsidRDefault="00D7092F" w:rsidP="00410BAA">
      <w:pPr>
        <w:pStyle w:val="NormalnyWeb"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D7092F">
        <w:rPr>
          <w:color w:val="000000" w:themeColor="text1"/>
        </w:rPr>
        <w:t>On the answer sheet, students should mark</w:t>
      </w:r>
      <w:r w:rsidRPr="00D7092F">
        <w:rPr>
          <w:rStyle w:val="apple-converted-space"/>
          <w:color w:val="000000" w:themeColor="text1"/>
        </w:rPr>
        <w:t> </w:t>
      </w:r>
      <w:r w:rsidRPr="00D7092F">
        <w:rPr>
          <w:rStyle w:val="Pogrubienie"/>
          <w:color w:val="000000" w:themeColor="text1"/>
        </w:rPr>
        <w:t>only the correct answers</w:t>
      </w:r>
      <w:r w:rsidRPr="00D7092F">
        <w:rPr>
          <w:rStyle w:val="apple-converted-space"/>
          <w:color w:val="000000" w:themeColor="text1"/>
        </w:rPr>
        <w:t> </w:t>
      </w:r>
      <w:r w:rsidRPr="00D7092F">
        <w:rPr>
          <w:color w:val="000000" w:themeColor="text1"/>
        </w:rPr>
        <w:t>by filling in the appropriate box corresponding to each question.</w:t>
      </w:r>
    </w:p>
    <w:p w14:paraId="3E186B89" w14:textId="77777777" w:rsidR="00D7092F" w:rsidRPr="00D7092F" w:rsidRDefault="00D7092F" w:rsidP="00410BAA">
      <w:pPr>
        <w:pStyle w:val="NormalnyWeb"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D7092F">
        <w:rPr>
          <w:color w:val="000000" w:themeColor="text1"/>
        </w:rPr>
        <w:t>To correct a mistake on the answer sheet, the incorrect marking should be circled, and the correct answer should then be clearly marked.</w:t>
      </w:r>
    </w:p>
    <w:p w14:paraId="49E24F25" w14:textId="77777777" w:rsidR="00D7092F" w:rsidRPr="00D7092F" w:rsidRDefault="00D7092F" w:rsidP="00410BAA">
      <w:pPr>
        <w:pStyle w:val="NormalnyWeb"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D7092F">
        <w:rPr>
          <w:color w:val="000000" w:themeColor="text1"/>
        </w:rPr>
        <w:t>At the end of the examination, students must return both the question booklet and the answer sheet. This must be confirmed each time by signing the attendance list in</w:t>
      </w:r>
      <w:r w:rsidRPr="00D7092F">
        <w:rPr>
          <w:rStyle w:val="apple-converted-space"/>
          <w:color w:val="000000" w:themeColor="text1"/>
        </w:rPr>
        <w:t> </w:t>
      </w:r>
      <w:r w:rsidRPr="00D7092F">
        <w:rPr>
          <w:rStyle w:val="Pogrubienie"/>
          <w:color w:val="000000" w:themeColor="text1"/>
        </w:rPr>
        <w:t>Column 2</w:t>
      </w:r>
      <w:r w:rsidRPr="00D7092F">
        <w:rPr>
          <w:color w:val="000000" w:themeColor="text1"/>
        </w:rPr>
        <w:t>.</w:t>
      </w:r>
    </w:p>
    <w:p w14:paraId="0A031942" w14:textId="77777777" w:rsidR="00D7092F" w:rsidRPr="00D7092F" w:rsidRDefault="00D7092F" w:rsidP="00410BAA">
      <w:pPr>
        <w:pStyle w:val="NormalnyWeb"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410BAA">
        <w:rPr>
          <w:color w:val="EE0000"/>
          <w:u w:val="single"/>
        </w:rPr>
        <w:t>Within</w:t>
      </w:r>
      <w:r w:rsidRPr="00410BAA">
        <w:rPr>
          <w:rStyle w:val="apple-converted-space"/>
          <w:color w:val="EE0000"/>
          <w:u w:val="single"/>
        </w:rPr>
        <w:t> </w:t>
      </w:r>
      <w:r w:rsidRPr="00410BAA">
        <w:rPr>
          <w:rStyle w:val="Pogrubienie"/>
          <w:color w:val="EE0000"/>
          <w:u w:val="single"/>
        </w:rPr>
        <w:t>30 minutes</w:t>
      </w:r>
      <w:r w:rsidRPr="00410BAA">
        <w:rPr>
          <w:rStyle w:val="apple-converted-space"/>
          <w:color w:val="EE0000"/>
          <w:u w:val="single"/>
        </w:rPr>
        <w:t> </w:t>
      </w:r>
      <w:r w:rsidRPr="00410BAA">
        <w:rPr>
          <w:color w:val="EE0000"/>
          <w:u w:val="single"/>
        </w:rPr>
        <w:t>after the examination has ended, students may submit comments regarding the questions or answers to the Chairperson of their Examination Committee and by email to</w:t>
      </w:r>
      <w:r w:rsidRPr="00D7092F">
        <w:rPr>
          <w:color w:val="000000" w:themeColor="text1"/>
        </w:rPr>
        <w:t>:</w:t>
      </w:r>
      <w:r w:rsidRPr="00D7092F">
        <w:rPr>
          <w:rStyle w:val="apple-converted-space"/>
          <w:color w:val="000000" w:themeColor="text1"/>
        </w:rPr>
        <w:t> </w:t>
      </w:r>
      <w:hyperlink r:id="rId7" w:history="1">
        <w:r w:rsidRPr="00D7092F">
          <w:rPr>
            <w:rStyle w:val="Hipercze"/>
            <w:b/>
            <w:bCs/>
            <w:color w:val="000000" w:themeColor="text1"/>
          </w:rPr>
          <w:t>aleksandra.lewandowicz-uszynska@umw.edu.pl</w:t>
        </w:r>
      </w:hyperlink>
      <w:r w:rsidRPr="00D7092F">
        <w:rPr>
          <w:color w:val="000000" w:themeColor="text1"/>
        </w:rPr>
        <w:t>.</w:t>
      </w:r>
    </w:p>
    <w:p w14:paraId="33ECB226" w14:textId="77777777" w:rsidR="00D7092F" w:rsidRPr="00D7092F" w:rsidRDefault="00D7092F" w:rsidP="00410BAA">
      <w:pPr>
        <w:pStyle w:val="NormalnyWeb"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D7092F">
        <w:rPr>
          <w:color w:val="000000" w:themeColor="text1"/>
        </w:rPr>
        <w:t>After the results have been calculated, they will be communicated confidentially to the respective class representatives.</w:t>
      </w:r>
    </w:p>
    <w:p w14:paraId="1A7B25FC" w14:textId="77777777" w:rsidR="00D7092F" w:rsidRPr="00D7092F" w:rsidRDefault="00D7092F" w:rsidP="00410BAA">
      <w:pPr>
        <w:pStyle w:val="NormalnyWeb"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D7092F">
        <w:rPr>
          <w:color w:val="000000" w:themeColor="text1"/>
        </w:rPr>
        <w:t>During the examination, communication between students and the use of any study materials, mobile phones, or electronic devices are strictly prohibited.</w:t>
      </w:r>
    </w:p>
    <w:p w14:paraId="016D07A6" w14:textId="77777777" w:rsidR="00D7092F" w:rsidRPr="00D7092F" w:rsidRDefault="00D7092F" w:rsidP="00410BAA">
      <w:pPr>
        <w:pStyle w:val="NormalnyWeb"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D7092F">
        <w:rPr>
          <w:color w:val="000000" w:themeColor="text1"/>
        </w:rPr>
        <w:t>Failure to comply with these regulations may result in failure of the examination.</w:t>
      </w:r>
    </w:p>
    <w:p w14:paraId="4ECB0947" w14:textId="77777777" w:rsidR="00D7092F" w:rsidRPr="00D7092F" w:rsidRDefault="00D7092F" w:rsidP="00410BAA">
      <w:pPr>
        <w:pStyle w:val="NormalnyWeb"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D7092F">
        <w:rPr>
          <w:color w:val="000000" w:themeColor="text1"/>
        </w:rPr>
        <w:t>In the event that examination questions and/or answers are published or leaked online, the examination will be declared invalid.</w:t>
      </w:r>
    </w:p>
    <w:p w14:paraId="6183A9F6" w14:textId="77777777" w:rsidR="001A321F" w:rsidRDefault="001A321F" w:rsidP="00410BAA">
      <w:pPr>
        <w:pStyle w:val="Standard"/>
        <w:spacing w:after="160" w:line="276" w:lineRule="auto"/>
        <w:jc w:val="both"/>
        <w:rPr>
          <w:rFonts w:eastAsia="Calibri" w:cs="Calibri"/>
        </w:rPr>
      </w:pPr>
    </w:p>
    <w:p w14:paraId="131C1A30" w14:textId="77777777" w:rsidR="001A321F" w:rsidRDefault="001A321F" w:rsidP="00410BAA">
      <w:pPr>
        <w:pStyle w:val="Standard"/>
        <w:spacing w:after="160" w:line="276" w:lineRule="auto"/>
        <w:jc w:val="both"/>
        <w:rPr>
          <w:rFonts w:eastAsia="Calibri" w:cs="Calibri"/>
        </w:rPr>
      </w:pPr>
    </w:p>
    <w:p w14:paraId="3825526B" w14:textId="77777777" w:rsidR="001A321F" w:rsidRDefault="001A321F">
      <w:pPr>
        <w:pStyle w:val="Standard"/>
        <w:spacing w:after="160" w:line="259" w:lineRule="exact"/>
        <w:jc w:val="both"/>
      </w:pPr>
    </w:p>
    <w:sectPr w:rsidR="001A321F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1378F" w14:textId="77777777" w:rsidR="001F5F4D" w:rsidRDefault="001F5F4D">
      <w:r>
        <w:separator/>
      </w:r>
    </w:p>
  </w:endnote>
  <w:endnote w:type="continuationSeparator" w:id="0">
    <w:p w14:paraId="7A098C57" w14:textId="77777777" w:rsidR="001F5F4D" w:rsidRDefault="001F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D02FC" w14:textId="77777777" w:rsidR="001F5F4D" w:rsidRDefault="001F5F4D">
      <w:r>
        <w:rPr>
          <w:color w:val="000000"/>
        </w:rPr>
        <w:separator/>
      </w:r>
    </w:p>
  </w:footnote>
  <w:footnote w:type="continuationSeparator" w:id="0">
    <w:p w14:paraId="46250EDA" w14:textId="77777777" w:rsidR="001F5F4D" w:rsidRDefault="001F5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15553"/>
    <w:multiLevelType w:val="multilevel"/>
    <w:tmpl w:val="1820E0B4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7573CED"/>
    <w:multiLevelType w:val="multilevel"/>
    <w:tmpl w:val="31562DD6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548549AB"/>
    <w:multiLevelType w:val="multilevel"/>
    <w:tmpl w:val="F8E2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1F"/>
    <w:rsid w:val="001A321F"/>
    <w:rsid w:val="001F5F4D"/>
    <w:rsid w:val="003E129F"/>
    <w:rsid w:val="00410BAA"/>
    <w:rsid w:val="007E6F3D"/>
    <w:rsid w:val="0094252C"/>
    <w:rsid w:val="00D7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3D7E"/>
  <w15:docId w15:val="{DABBF7FE-0422-AC40-845E-4ECE6115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Arial"/>
        <w:kern w:val="3"/>
        <w:sz w:val="22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pple-converted-space">
    <w:name w:val="apple-converted-space"/>
    <w:basedOn w:val="Domylnaczcionkaakapitu"/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ListLabel1">
    <w:name w:val="ListLabel 1"/>
    <w:rPr>
      <w:rFonts w:cs="Symbol"/>
    </w:rPr>
  </w:style>
  <w:style w:type="paragraph" w:styleId="NormalnyWeb">
    <w:name w:val="Normal (Web)"/>
    <w:basedOn w:val="Normalny"/>
    <w:uiPriority w:val="99"/>
    <w:semiHidden/>
    <w:unhideWhenUsed/>
    <w:rsid w:val="00D7092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D7092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709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ksandra.lewandowicz-uszynska@um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</dc:creator>
  <cp:lastModifiedBy>UMED</cp:lastModifiedBy>
  <cp:revision>3</cp:revision>
  <cp:lastPrinted>2025-06-10T12:48:00Z</cp:lastPrinted>
  <dcterms:created xsi:type="dcterms:W3CDTF">2026-06-08T07:36:00Z</dcterms:created>
  <dcterms:modified xsi:type="dcterms:W3CDTF">2026-06-08T07:51:00Z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