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4EBFC" w14:textId="09AE06E1" w:rsidR="000C34BD" w:rsidRDefault="00003087" w:rsidP="00003087">
      <w:pPr>
        <w:suppressAutoHyphens/>
        <w:rPr>
          <w:rFonts w:cstheme="minorHAnsi"/>
          <w:bCs/>
          <w:sz w:val="28"/>
          <w:szCs w:val="28"/>
          <w:lang w:eastAsia="zh-CN"/>
        </w:rPr>
      </w:pPr>
      <w:r w:rsidRPr="00003087">
        <w:rPr>
          <w:rFonts w:cstheme="minorHAnsi"/>
          <w:bCs/>
          <w:sz w:val="28"/>
          <w:szCs w:val="28"/>
          <w:lang w:val="en-US" w:eastAsia="zh-CN"/>
        </w:rPr>
        <w:t>Main topics of classes</w:t>
      </w:r>
      <w:r w:rsidRPr="00003087">
        <w:rPr>
          <w:rFonts w:cstheme="minorHAnsi"/>
          <w:bCs/>
          <w:sz w:val="28"/>
          <w:szCs w:val="28"/>
          <w:lang w:eastAsia="zh-CN"/>
        </w:rPr>
        <w:t xml:space="preserve"> ED </w:t>
      </w:r>
      <w:proofErr w:type="spellStart"/>
      <w:r w:rsidRPr="00003087">
        <w:rPr>
          <w:rFonts w:cstheme="minorHAnsi"/>
          <w:bCs/>
          <w:sz w:val="28"/>
          <w:szCs w:val="28"/>
          <w:lang w:eastAsia="zh-CN"/>
        </w:rPr>
        <w:t>Medicine</w:t>
      </w:r>
      <w:proofErr w:type="spellEnd"/>
      <w:r w:rsidRPr="00003087">
        <w:rPr>
          <w:rFonts w:cstheme="minorHAnsi"/>
          <w:bCs/>
          <w:sz w:val="28"/>
          <w:szCs w:val="28"/>
          <w:lang w:eastAsia="zh-CN"/>
        </w:rPr>
        <w:t xml:space="preserve">, </w:t>
      </w:r>
      <w:r w:rsidR="000C34BD">
        <w:rPr>
          <w:rFonts w:cstheme="minorHAnsi"/>
          <w:bCs/>
          <w:sz w:val="28"/>
          <w:szCs w:val="28"/>
          <w:lang w:eastAsia="zh-CN"/>
        </w:rPr>
        <w:t xml:space="preserve">5th </w:t>
      </w:r>
      <w:proofErr w:type="spellStart"/>
      <w:r w:rsidR="000C34BD">
        <w:rPr>
          <w:rFonts w:cstheme="minorHAnsi"/>
          <w:bCs/>
          <w:sz w:val="28"/>
          <w:szCs w:val="28"/>
          <w:lang w:eastAsia="zh-CN"/>
        </w:rPr>
        <w:t>year</w:t>
      </w:r>
      <w:proofErr w:type="spellEnd"/>
      <w:r w:rsidR="000C34BD">
        <w:rPr>
          <w:rFonts w:cstheme="minorHAnsi"/>
          <w:bCs/>
          <w:sz w:val="28"/>
          <w:szCs w:val="28"/>
          <w:lang w:eastAsia="zh-CN"/>
        </w:rPr>
        <w:t xml:space="preserve"> </w:t>
      </w:r>
    </w:p>
    <w:p w14:paraId="56C30D01" w14:textId="24D200B1" w:rsidR="00003087" w:rsidRPr="00003087" w:rsidRDefault="000C34BD" w:rsidP="00003087">
      <w:pPr>
        <w:suppressAutoHyphens/>
        <w:rPr>
          <w:rFonts w:cstheme="minorHAnsi"/>
          <w:bCs/>
          <w:sz w:val="28"/>
          <w:szCs w:val="28"/>
          <w:lang w:val="en-US" w:eastAsia="zh-CN"/>
        </w:rPr>
      </w:pPr>
      <w:r w:rsidRPr="00003087">
        <w:rPr>
          <w:rFonts w:cstheme="minorHAnsi"/>
          <w:bCs/>
          <w:sz w:val="28"/>
          <w:szCs w:val="28"/>
          <w:lang w:val="en-US" w:eastAsia="zh-CN"/>
        </w:rPr>
        <w:t xml:space="preserve">winter semester </w:t>
      </w:r>
      <w:r w:rsidR="00003087" w:rsidRPr="00003087">
        <w:rPr>
          <w:rFonts w:cstheme="minorHAnsi"/>
          <w:bCs/>
          <w:sz w:val="28"/>
          <w:szCs w:val="28"/>
          <w:lang w:val="en-US" w:eastAsia="zh-CN"/>
        </w:rPr>
        <w:t>202</w:t>
      </w:r>
      <w:r w:rsidR="00E96A97">
        <w:rPr>
          <w:rFonts w:cstheme="minorHAnsi"/>
          <w:bCs/>
          <w:sz w:val="28"/>
          <w:szCs w:val="28"/>
          <w:lang w:val="en-US" w:eastAsia="zh-CN"/>
        </w:rPr>
        <w:t>6</w:t>
      </w:r>
      <w:r w:rsidR="00003087" w:rsidRPr="00003087">
        <w:rPr>
          <w:rFonts w:cstheme="minorHAnsi"/>
          <w:bCs/>
          <w:sz w:val="28"/>
          <w:szCs w:val="28"/>
          <w:lang w:val="en-US" w:eastAsia="zh-CN"/>
        </w:rPr>
        <w:t>/202</w:t>
      </w:r>
      <w:r w:rsidR="00E96A97">
        <w:rPr>
          <w:rFonts w:cstheme="minorHAnsi"/>
          <w:bCs/>
          <w:sz w:val="28"/>
          <w:szCs w:val="28"/>
          <w:lang w:val="en-US" w:eastAsia="zh-CN"/>
        </w:rPr>
        <w:t>7</w:t>
      </w:r>
      <w:r w:rsidR="00003087" w:rsidRPr="00003087">
        <w:rPr>
          <w:rFonts w:cstheme="minorHAnsi"/>
          <w:bCs/>
          <w:sz w:val="28"/>
          <w:szCs w:val="28"/>
          <w:lang w:val="en-US" w:eastAsia="zh-CN"/>
        </w:rPr>
        <w:t xml:space="preserve"> </w:t>
      </w:r>
    </w:p>
    <w:p w14:paraId="13D6D621" w14:textId="77777777" w:rsidR="00003087" w:rsidRPr="00BC4272" w:rsidRDefault="00003087" w:rsidP="000C34BD">
      <w:pPr>
        <w:suppressAutoHyphens/>
        <w:spacing w:line="276" w:lineRule="auto"/>
        <w:rPr>
          <w:lang w:eastAsia="zh-CN"/>
        </w:rPr>
      </w:pPr>
    </w:p>
    <w:p w14:paraId="33E15FA5" w14:textId="77777777" w:rsidR="00003087" w:rsidRPr="00D83AB0" w:rsidRDefault="00003087" w:rsidP="00D83AB0">
      <w:pPr>
        <w:pStyle w:val="Akapitzlist"/>
        <w:numPr>
          <w:ilvl w:val="0"/>
          <w:numId w:val="6"/>
        </w:numPr>
        <w:suppressAutoHyphens/>
        <w:snapToGrid w:val="0"/>
        <w:spacing w:after="0" w:line="276" w:lineRule="auto"/>
        <w:rPr>
          <w:rFonts w:cstheme="minorHAnsi"/>
          <w:sz w:val="24"/>
          <w:szCs w:val="24"/>
          <w:lang w:val="en-US" w:eastAsia="zh-CN"/>
        </w:rPr>
      </w:pPr>
      <w:r w:rsidRPr="00D83AB0">
        <w:rPr>
          <w:rFonts w:cstheme="minorHAnsi"/>
          <w:sz w:val="24"/>
          <w:szCs w:val="24"/>
          <w:lang w:val="en-US" w:eastAsia="zh-CN"/>
        </w:rPr>
        <w:t>Interview. Examination of head, cranial nerves I, II, III, IV and VI.</w:t>
      </w:r>
    </w:p>
    <w:p w14:paraId="681F047F" w14:textId="77777777" w:rsidR="00003087" w:rsidRPr="00D83AB0" w:rsidRDefault="00003087" w:rsidP="00D83AB0">
      <w:pPr>
        <w:pStyle w:val="Akapitzlist"/>
        <w:numPr>
          <w:ilvl w:val="0"/>
          <w:numId w:val="6"/>
        </w:numPr>
        <w:suppressAutoHyphens/>
        <w:snapToGrid w:val="0"/>
        <w:spacing w:after="0" w:line="276" w:lineRule="auto"/>
        <w:rPr>
          <w:rFonts w:cstheme="minorHAnsi"/>
          <w:sz w:val="24"/>
          <w:szCs w:val="24"/>
          <w:lang w:eastAsia="zh-CN"/>
        </w:rPr>
      </w:pPr>
      <w:r w:rsidRPr="00D83AB0">
        <w:rPr>
          <w:rFonts w:cstheme="minorHAnsi"/>
          <w:sz w:val="24"/>
          <w:szCs w:val="24"/>
          <w:lang w:val="en-US" w:eastAsia="zh-CN"/>
        </w:rPr>
        <w:t xml:space="preserve">Examination of cranial nerves V,VII, VIII, </w:t>
      </w:r>
      <w:proofErr w:type="spellStart"/>
      <w:r w:rsidRPr="00D83AB0">
        <w:rPr>
          <w:rFonts w:cstheme="minorHAnsi"/>
          <w:sz w:val="24"/>
          <w:szCs w:val="24"/>
          <w:lang w:val="en-US" w:eastAsia="zh-CN"/>
        </w:rPr>
        <w:t>cerebello</w:t>
      </w:r>
      <w:proofErr w:type="spellEnd"/>
      <w:r w:rsidRPr="00D83AB0">
        <w:rPr>
          <w:rFonts w:cstheme="minorHAnsi"/>
          <w:sz w:val="24"/>
          <w:szCs w:val="24"/>
          <w:lang w:val="en-US" w:eastAsia="zh-CN"/>
        </w:rPr>
        <w:t>-pontine angle syndrome</w:t>
      </w:r>
    </w:p>
    <w:p w14:paraId="08FC67E3" w14:textId="77777777" w:rsidR="00003087" w:rsidRPr="00D83AB0" w:rsidRDefault="00003087" w:rsidP="00D83AB0">
      <w:pPr>
        <w:pStyle w:val="Akapitzlist"/>
        <w:numPr>
          <w:ilvl w:val="0"/>
          <w:numId w:val="6"/>
        </w:numPr>
        <w:suppressAutoHyphens/>
        <w:snapToGrid w:val="0"/>
        <w:spacing w:after="0" w:line="276" w:lineRule="auto"/>
        <w:rPr>
          <w:rFonts w:cstheme="minorHAnsi"/>
          <w:sz w:val="24"/>
          <w:szCs w:val="24"/>
          <w:lang w:eastAsia="zh-CN"/>
        </w:rPr>
      </w:pPr>
      <w:r w:rsidRPr="00D83AB0">
        <w:rPr>
          <w:rFonts w:cstheme="minorHAnsi"/>
          <w:sz w:val="24"/>
          <w:szCs w:val="24"/>
          <w:lang w:val="en-US" w:eastAsia="zh-CN"/>
        </w:rPr>
        <w:t>Examination of cranial nerves IX,X,XI,XII, bulbar and pseudobulbar syndromes.</w:t>
      </w:r>
    </w:p>
    <w:p w14:paraId="562A2A95" w14:textId="77777777" w:rsidR="00003087" w:rsidRPr="00D83AB0" w:rsidRDefault="00003087" w:rsidP="00D83AB0">
      <w:pPr>
        <w:pStyle w:val="Akapitzlist"/>
        <w:numPr>
          <w:ilvl w:val="0"/>
          <w:numId w:val="6"/>
        </w:numPr>
        <w:suppressAutoHyphens/>
        <w:snapToGrid w:val="0"/>
        <w:spacing w:after="0" w:line="276" w:lineRule="auto"/>
        <w:rPr>
          <w:rFonts w:cstheme="minorHAnsi"/>
          <w:sz w:val="24"/>
          <w:szCs w:val="24"/>
          <w:lang w:eastAsia="zh-CN"/>
        </w:rPr>
      </w:pPr>
      <w:r w:rsidRPr="00D83AB0">
        <w:rPr>
          <w:rFonts w:cstheme="minorHAnsi"/>
          <w:sz w:val="24"/>
          <w:szCs w:val="24"/>
          <w:lang w:val="en-US" w:eastAsia="zh-CN"/>
        </w:rPr>
        <w:t>Examination of limbs and trunk, radicular and meningeal signs.</w:t>
      </w:r>
    </w:p>
    <w:p w14:paraId="2AB07C08" w14:textId="77777777" w:rsidR="00003087" w:rsidRPr="00D83AB0" w:rsidRDefault="00003087" w:rsidP="00D83AB0">
      <w:pPr>
        <w:pStyle w:val="Akapitzlist"/>
        <w:numPr>
          <w:ilvl w:val="0"/>
          <w:numId w:val="6"/>
        </w:numPr>
        <w:suppressAutoHyphens/>
        <w:snapToGrid w:val="0"/>
        <w:spacing w:after="0" w:line="276" w:lineRule="auto"/>
        <w:rPr>
          <w:rFonts w:cstheme="minorHAnsi"/>
          <w:sz w:val="24"/>
          <w:szCs w:val="24"/>
          <w:lang w:eastAsia="zh-CN"/>
        </w:rPr>
      </w:pPr>
      <w:r w:rsidRPr="00D83AB0">
        <w:rPr>
          <w:rFonts w:cstheme="minorHAnsi"/>
          <w:sz w:val="24"/>
          <w:szCs w:val="24"/>
          <w:lang w:val="en-US" w:eastAsia="zh-CN"/>
        </w:rPr>
        <w:t>Cognitive impairment examination: aphasia, apraxia, agnosia. Examination of comatose patient, coma and brain death</w:t>
      </w:r>
    </w:p>
    <w:p w14:paraId="4F9319F2" w14:textId="77777777" w:rsidR="00003087" w:rsidRPr="00D83AB0" w:rsidRDefault="00003087" w:rsidP="00D83AB0">
      <w:pPr>
        <w:pStyle w:val="Akapitzlist"/>
        <w:numPr>
          <w:ilvl w:val="0"/>
          <w:numId w:val="6"/>
        </w:numPr>
        <w:suppressAutoHyphens/>
        <w:snapToGrid w:val="0"/>
        <w:spacing w:after="0" w:line="276" w:lineRule="auto"/>
        <w:rPr>
          <w:rFonts w:cstheme="minorHAnsi"/>
          <w:sz w:val="24"/>
          <w:szCs w:val="24"/>
          <w:lang w:eastAsia="zh-CN"/>
        </w:rPr>
      </w:pPr>
      <w:r w:rsidRPr="00D83AB0">
        <w:rPr>
          <w:rFonts w:cstheme="minorHAnsi"/>
          <w:sz w:val="24"/>
          <w:szCs w:val="24"/>
          <w:lang w:val="en-US" w:eastAsia="zh-CN"/>
        </w:rPr>
        <w:t>Symptoms of central and peripheral motor pathway lesions</w:t>
      </w:r>
    </w:p>
    <w:p w14:paraId="595726FD" w14:textId="77777777" w:rsidR="00003087" w:rsidRPr="00D83AB0" w:rsidRDefault="00003087" w:rsidP="00D83AB0">
      <w:pPr>
        <w:pStyle w:val="Akapitzlist"/>
        <w:numPr>
          <w:ilvl w:val="0"/>
          <w:numId w:val="6"/>
        </w:numPr>
        <w:suppressAutoHyphens/>
        <w:snapToGrid w:val="0"/>
        <w:spacing w:after="0" w:line="276" w:lineRule="auto"/>
        <w:rPr>
          <w:rFonts w:cstheme="minorHAnsi"/>
          <w:sz w:val="24"/>
          <w:szCs w:val="24"/>
          <w:lang w:eastAsia="zh-CN"/>
        </w:rPr>
      </w:pPr>
      <w:r w:rsidRPr="00D83AB0">
        <w:rPr>
          <w:rFonts w:cstheme="minorHAnsi"/>
          <w:sz w:val="24"/>
          <w:szCs w:val="24"/>
          <w:lang w:val="en-US" w:eastAsia="zh-CN"/>
        </w:rPr>
        <w:t>Symptoms of spinal cord lesions: vertical and horizontal lesions, sensory pathway lesions</w:t>
      </w:r>
    </w:p>
    <w:p w14:paraId="7F7F9C16" w14:textId="77777777" w:rsidR="00003087" w:rsidRPr="00D83AB0" w:rsidRDefault="00003087" w:rsidP="00D83AB0">
      <w:pPr>
        <w:pStyle w:val="Akapitzlist"/>
        <w:numPr>
          <w:ilvl w:val="0"/>
          <w:numId w:val="6"/>
        </w:numPr>
        <w:suppressAutoHyphens/>
        <w:snapToGrid w:val="0"/>
        <w:spacing w:after="0" w:line="276" w:lineRule="auto"/>
        <w:rPr>
          <w:rFonts w:cstheme="minorHAnsi"/>
          <w:sz w:val="24"/>
          <w:szCs w:val="24"/>
          <w:lang w:eastAsia="zh-CN"/>
        </w:rPr>
      </w:pPr>
      <w:r w:rsidRPr="00D83AB0">
        <w:rPr>
          <w:rFonts w:cstheme="minorHAnsi"/>
          <w:sz w:val="24"/>
          <w:szCs w:val="24"/>
          <w:lang w:val="en-US" w:eastAsia="zh-CN"/>
        </w:rPr>
        <w:t>Cerebellar and extrapyramidal symptoms</w:t>
      </w:r>
      <w:r w:rsidRPr="00D83AB0">
        <w:rPr>
          <w:rFonts w:cstheme="minorHAnsi"/>
          <w:sz w:val="24"/>
          <w:szCs w:val="24"/>
          <w:lang w:eastAsia="zh-CN"/>
        </w:rPr>
        <w:t xml:space="preserve">. </w:t>
      </w:r>
      <w:r w:rsidRPr="00D83AB0">
        <w:rPr>
          <w:rFonts w:cstheme="minorHAnsi"/>
          <w:sz w:val="24"/>
          <w:szCs w:val="24"/>
          <w:lang w:val="en-US" w:eastAsia="zh-CN"/>
        </w:rPr>
        <w:t>Diagnostic tests in neurology</w:t>
      </w:r>
    </w:p>
    <w:p w14:paraId="2D12686F" w14:textId="77777777" w:rsidR="00003087" w:rsidRDefault="00003087" w:rsidP="000C34BD">
      <w:pPr>
        <w:suppressAutoHyphens/>
        <w:spacing w:line="276" w:lineRule="auto"/>
        <w:rPr>
          <w:rFonts w:cstheme="minorHAnsi"/>
          <w:bCs/>
          <w:sz w:val="24"/>
          <w:szCs w:val="24"/>
          <w:lang w:val="en-US" w:eastAsia="zh-CN"/>
        </w:rPr>
      </w:pPr>
    </w:p>
    <w:p w14:paraId="5D93F293" w14:textId="27714A7D" w:rsidR="00003087" w:rsidRPr="00E96A97" w:rsidRDefault="00003087" w:rsidP="00003087">
      <w:pPr>
        <w:suppressAutoHyphens/>
        <w:rPr>
          <w:rFonts w:cstheme="minorHAnsi"/>
          <w:b/>
          <w:sz w:val="24"/>
          <w:szCs w:val="24"/>
          <w:lang w:val="en-US" w:eastAsia="zh-CN"/>
        </w:rPr>
      </w:pPr>
      <w:r w:rsidRPr="00E96A97">
        <w:rPr>
          <w:rFonts w:cstheme="minorHAnsi"/>
          <w:b/>
          <w:sz w:val="24"/>
          <w:szCs w:val="24"/>
          <w:lang w:val="en-US" w:eastAsia="zh-CN"/>
        </w:rPr>
        <w:t>Basic references:</w:t>
      </w:r>
    </w:p>
    <w:p w14:paraId="527FD6E8" w14:textId="3058DF81" w:rsidR="00E96A97" w:rsidRPr="00E96A97" w:rsidRDefault="00E96A97" w:rsidP="00E96A97">
      <w:pPr>
        <w:pStyle w:val="Akapitzlist"/>
        <w:numPr>
          <w:ilvl w:val="0"/>
          <w:numId w:val="7"/>
        </w:numPr>
        <w:suppressAutoHyphens/>
        <w:rPr>
          <w:rFonts w:cstheme="minorHAnsi"/>
          <w:bCs/>
          <w:sz w:val="24"/>
          <w:szCs w:val="24"/>
          <w:lang w:val="en-US" w:eastAsia="zh-CN"/>
        </w:rPr>
      </w:pPr>
      <w:proofErr w:type="spellStart"/>
      <w:r>
        <w:rPr>
          <w:rStyle w:val="Pogrubienie"/>
        </w:rPr>
        <w:t>Principles</w:t>
      </w:r>
      <w:proofErr w:type="spellEnd"/>
      <w:r>
        <w:rPr>
          <w:rStyle w:val="Pogrubienie"/>
        </w:rPr>
        <w:t xml:space="preserve"> of </w:t>
      </w:r>
      <w:proofErr w:type="spellStart"/>
      <w:r>
        <w:rPr>
          <w:rStyle w:val="Pogrubienie"/>
        </w:rPr>
        <w:t>Neurology</w:t>
      </w:r>
      <w:proofErr w:type="spellEnd"/>
      <w:r>
        <w:rPr>
          <w:rStyle w:val="Pogrubienie"/>
        </w:rPr>
        <w:t xml:space="preserve">. </w:t>
      </w:r>
      <w:proofErr w:type="spellStart"/>
      <w:r>
        <w:rPr>
          <w:rStyle w:val="Pogrubienie"/>
        </w:rPr>
        <w:t>Script</w:t>
      </w:r>
      <w:proofErr w:type="spellEnd"/>
      <w:r>
        <w:rPr>
          <w:rStyle w:val="Pogrubienie"/>
        </w:rPr>
        <w:t xml:space="preserve"> for </w:t>
      </w:r>
      <w:proofErr w:type="spellStart"/>
      <w:r>
        <w:rPr>
          <w:rStyle w:val="Pogrubienie"/>
        </w:rPr>
        <w:t>Medical</w:t>
      </w:r>
      <w:proofErr w:type="spellEnd"/>
      <w:r>
        <w:rPr>
          <w:rStyle w:val="Pogrubienie"/>
        </w:rPr>
        <w:t xml:space="preserve"> </w:t>
      </w:r>
      <w:proofErr w:type="spellStart"/>
      <w:r>
        <w:rPr>
          <w:rStyle w:val="Pogrubienie"/>
        </w:rPr>
        <w:t>Students</w:t>
      </w:r>
      <w:proofErr w:type="spellEnd"/>
      <w:r>
        <w:rPr>
          <w:rStyle w:val="Pogrubienie"/>
        </w:rPr>
        <w:t xml:space="preserve">  </w:t>
      </w:r>
      <w:r>
        <w:t xml:space="preserve">Redakcja naukowa: Sławomir Budrewicz, Justyna </w:t>
      </w:r>
      <w:proofErr w:type="spellStart"/>
      <w:r>
        <w:t>Chojdak</w:t>
      </w:r>
      <w:proofErr w:type="spellEnd"/>
      <w:r>
        <w:t xml:space="preserve">-Łukasiewicz, Anna </w:t>
      </w:r>
      <w:proofErr w:type="spellStart"/>
      <w:r>
        <w:t>Pokryszko</w:t>
      </w:r>
      <w:proofErr w:type="spellEnd"/>
      <w:r>
        <w:t>-Dragan, Magdalena Koszewicz, Krzysztof Słotwiński</w:t>
      </w:r>
      <w:r w:rsidR="00CD226F">
        <w:t xml:space="preserve">, </w:t>
      </w:r>
      <w:r>
        <w:t>Wrocław 2026,  e-ISBN 978-83-7055-707-2</w:t>
      </w:r>
      <w:r w:rsidR="00CD226F">
        <w:t xml:space="preserve"> (open </w:t>
      </w:r>
      <w:proofErr w:type="spellStart"/>
      <w:r w:rsidR="00CD226F">
        <w:t>access</w:t>
      </w:r>
      <w:proofErr w:type="spellEnd"/>
      <w:r w:rsidR="00CD226F">
        <w:t>)</w:t>
      </w:r>
    </w:p>
    <w:p w14:paraId="02D4E9D9" w14:textId="6C8D0A0C" w:rsidR="00003087" w:rsidRPr="00E96A97" w:rsidRDefault="00003087" w:rsidP="00E96A97">
      <w:pPr>
        <w:pStyle w:val="Akapitzlist"/>
        <w:numPr>
          <w:ilvl w:val="0"/>
          <w:numId w:val="7"/>
        </w:numPr>
        <w:suppressAutoHyphens/>
        <w:rPr>
          <w:rFonts w:cstheme="minorHAnsi"/>
          <w:bCs/>
          <w:sz w:val="24"/>
          <w:szCs w:val="24"/>
          <w:lang w:val="en-US" w:eastAsia="zh-CN"/>
        </w:rPr>
      </w:pPr>
      <w:proofErr w:type="spellStart"/>
      <w:r w:rsidRPr="00E96A97">
        <w:rPr>
          <w:rFonts w:cstheme="minorHAnsi"/>
          <w:sz w:val="24"/>
          <w:szCs w:val="24"/>
        </w:rPr>
        <w:t>Raven</w:t>
      </w:r>
      <w:proofErr w:type="spellEnd"/>
      <w:r w:rsidRPr="00E96A97">
        <w:rPr>
          <w:rFonts w:cstheme="minorHAnsi"/>
          <w:sz w:val="24"/>
          <w:szCs w:val="24"/>
        </w:rPr>
        <w:t xml:space="preserve"> </w:t>
      </w:r>
      <w:proofErr w:type="spellStart"/>
      <w:r w:rsidRPr="00E96A97">
        <w:rPr>
          <w:rFonts w:cstheme="minorHAnsi"/>
          <w:sz w:val="24"/>
          <w:szCs w:val="24"/>
        </w:rPr>
        <w:t>Neurology</w:t>
      </w:r>
      <w:proofErr w:type="spellEnd"/>
      <w:r w:rsidRPr="00E96A97">
        <w:rPr>
          <w:rFonts w:cstheme="minorHAnsi"/>
          <w:sz w:val="24"/>
          <w:szCs w:val="24"/>
        </w:rPr>
        <w:t xml:space="preserve"> </w:t>
      </w:r>
      <w:proofErr w:type="spellStart"/>
      <w:r w:rsidRPr="00E96A97">
        <w:rPr>
          <w:rFonts w:cstheme="minorHAnsi"/>
          <w:sz w:val="24"/>
          <w:szCs w:val="24"/>
        </w:rPr>
        <w:t>Review</w:t>
      </w:r>
      <w:proofErr w:type="spellEnd"/>
      <w:r w:rsidRPr="00E96A97">
        <w:rPr>
          <w:rFonts w:cstheme="minorHAnsi"/>
          <w:sz w:val="24"/>
          <w:szCs w:val="24"/>
        </w:rPr>
        <w:t xml:space="preserve"> : </w:t>
      </w:r>
      <w:proofErr w:type="spellStart"/>
      <w:r w:rsidRPr="00E96A97">
        <w:rPr>
          <w:rFonts w:cstheme="minorHAnsi"/>
          <w:sz w:val="24"/>
          <w:szCs w:val="24"/>
        </w:rPr>
        <w:t>Clinical</w:t>
      </w:r>
      <w:proofErr w:type="spellEnd"/>
      <w:r w:rsidRPr="00E96A97">
        <w:rPr>
          <w:rFonts w:cstheme="minorHAnsi"/>
          <w:sz w:val="24"/>
          <w:szCs w:val="24"/>
        </w:rPr>
        <w:t xml:space="preserve"> </w:t>
      </w:r>
      <w:proofErr w:type="spellStart"/>
      <w:r w:rsidRPr="00E96A97">
        <w:rPr>
          <w:rFonts w:cstheme="minorHAnsi"/>
          <w:sz w:val="24"/>
          <w:szCs w:val="24"/>
        </w:rPr>
        <w:t>Neurology</w:t>
      </w:r>
      <w:proofErr w:type="spellEnd"/>
      <w:r w:rsidRPr="00E96A97">
        <w:rPr>
          <w:rFonts w:cstheme="minorHAnsi"/>
          <w:sz w:val="24"/>
          <w:szCs w:val="24"/>
        </w:rPr>
        <w:t xml:space="preserve"> for the </w:t>
      </w:r>
      <w:proofErr w:type="spellStart"/>
      <w:r w:rsidRPr="00E96A97">
        <w:rPr>
          <w:rFonts w:cstheme="minorHAnsi"/>
          <w:sz w:val="24"/>
          <w:szCs w:val="24"/>
        </w:rPr>
        <w:t>Medical</w:t>
      </w:r>
      <w:proofErr w:type="spellEnd"/>
      <w:r w:rsidRPr="00E96A97">
        <w:rPr>
          <w:rFonts w:cstheme="minorHAnsi"/>
          <w:sz w:val="24"/>
          <w:szCs w:val="24"/>
        </w:rPr>
        <w:t xml:space="preserve"> Student </w:t>
      </w:r>
      <w:proofErr w:type="spellStart"/>
      <w:r w:rsidRPr="00E96A97">
        <w:rPr>
          <w:rFonts w:cstheme="minorHAnsi"/>
          <w:sz w:val="24"/>
          <w:szCs w:val="24"/>
        </w:rPr>
        <w:t>Clerkship</w:t>
      </w:r>
      <w:proofErr w:type="spellEnd"/>
      <w:r w:rsidRPr="00E96A97">
        <w:rPr>
          <w:rFonts w:cstheme="minorHAnsi"/>
          <w:sz w:val="24"/>
          <w:szCs w:val="24"/>
        </w:rPr>
        <w:t xml:space="preserve"> / Paul D. Johnson. - Denver : A </w:t>
      </w:r>
      <w:proofErr w:type="spellStart"/>
      <w:r w:rsidRPr="00E96A97">
        <w:rPr>
          <w:rFonts w:cstheme="minorHAnsi"/>
          <w:sz w:val="24"/>
          <w:szCs w:val="24"/>
        </w:rPr>
        <w:t>Kindness</w:t>
      </w:r>
      <w:proofErr w:type="spellEnd"/>
      <w:r w:rsidRPr="00E96A97">
        <w:rPr>
          <w:rFonts w:cstheme="minorHAnsi"/>
          <w:sz w:val="24"/>
          <w:szCs w:val="24"/>
        </w:rPr>
        <w:t xml:space="preserve"> of </w:t>
      </w:r>
      <w:proofErr w:type="spellStart"/>
      <w:r w:rsidRPr="00E96A97">
        <w:rPr>
          <w:rFonts w:cstheme="minorHAnsi"/>
          <w:sz w:val="24"/>
          <w:szCs w:val="24"/>
        </w:rPr>
        <w:t>Ravens</w:t>
      </w:r>
      <w:proofErr w:type="spellEnd"/>
      <w:r w:rsidR="00E96A97">
        <w:rPr>
          <w:rFonts w:cstheme="minorHAnsi"/>
          <w:sz w:val="24"/>
          <w:szCs w:val="24"/>
        </w:rPr>
        <w:t xml:space="preserve"> </w:t>
      </w:r>
      <w:r w:rsidRPr="00E96A97">
        <w:rPr>
          <w:rFonts w:cstheme="minorHAnsi"/>
          <w:sz w:val="24"/>
          <w:szCs w:val="24"/>
        </w:rPr>
        <w:t>Printing Press, LLC, 2017.</w:t>
      </w:r>
    </w:p>
    <w:p w14:paraId="3D1BD537" w14:textId="103DEC79" w:rsidR="00003087" w:rsidRPr="000C34BD" w:rsidRDefault="00003087" w:rsidP="0000308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6EB4379" w14:textId="3E31478F" w:rsidR="00DC7C11" w:rsidRPr="00F1168E" w:rsidRDefault="00DC7C11" w:rsidP="00DC7C11">
      <w:pPr>
        <w:suppressAutoHyphens/>
        <w:rPr>
          <w:rFonts w:cstheme="minorHAnsi"/>
          <w:b/>
          <w:sz w:val="24"/>
          <w:szCs w:val="24"/>
          <w:lang w:val="en-US" w:eastAsia="zh-CN"/>
        </w:rPr>
      </w:pPr>
      <w:r w:rsidRPr="00F1168E">
        <w:rPr>
          <w:rFonts w:cstheme="minorHAnsi"/>
          <w:b/>
          <w:sz w:val="24"/>
          <w:szCs w:val="24"/>
          <w:lang w:val="en-US" w:eastAsia="zh-CN"/>
        </w:rPr>
        <w:t>Neurology group distribution for</w:t>
      </w:r>
      <w:r w:rsidR="00E96A97" w:rsidRPr="00F1168E">
        <w:rPr>
          <w:rFonts w:cstheme="minorHAnsi"/>
          <w:b/>
          <w:sz w:val="24"/>
          <w:szCs w:val="24"/>
          <w:lang w:val="en-US" w:eastAsia="zh-CN"/>
        </w:rPr>
        <w:t xml:space="preserve"> </w:t>
      </w:r>
      <w:r w:rsidRPr="00F1168E">
        <w:rPr>
          <w:rFonts w:cstheme="minorHAnsi"/>
          <w:b/>
          <w:sz w:val="24"/>
          <w:szCs w:val="24"/>
          <w:lang w:val="en-US" w:eastAsia="zh-CN"/>
        </w:rPr>
        <w:t>English Division 5</w:t>
      </w:r>
      <w:r w:rsidRPr="00F1168E">
        <w:rPr>
          <w:rFonts w:cstheme="minorHAnsi"/>
          <w:b/>
          <w:sz w:val="24"/>
          <w:szCs w:val="24"/>
          <w:vertAlign w:val="superscript"/>
          <w:lang w:val="en-US" w:eastAsia="zh-CN"/>
        </w:rPr>
        <w:t>th</w:t>
      </w:r>
      <w:r w:rsidRPr="00F1168E">
        <w:rPr>
          <w:rFonts w:cstheme="minorHAnsi"/>
          <w:b/>
          <w:sz w:val="24"/>
          <w:szCs w:val="24"/>
          <w:lang w:val="en-US" w:eastAsia="zh-CN"/>
        </w:rPr>
        <w:t xml:space="preserve"> year of Medicine</w:t>
      </w:r>
    </w:p>
    <w:p w14:paraId="575C5621" w14:textId="3E3B87F9" w:rsidR="00DC7C11" w:rsidRPr="008C7C3E" w:rsidRDefault="00DC7C11" w:rsidP="00DC7C11">
      <w:pPr>
        <w:suppressAutoHyphens/>
        <w:rPr>
          <w:rFonts w:cstheme="minorHAnsi"/>
          <w:bCs/>
          <w:sz w:val="24"/>
          <w:szCs w:val="24"/>
          <w:lang w:val="en-US" w:eastAsia="zh-CN"/>
        </w:rPr>
      </w:pPr>
      <w:r w:rsidRPr="008C7C3E">
        <w:rPr>
          <w:rFonts w:cstheme="minorHAnsi"/>
          <w:bCs/>
          <w:sz w:val="24"/>
          <w:szCs w:val="24"/>
          <w:lang w:val="en-US" w:eastAsia="zh-CN"/>
        </w:rPr>
        <w:t>in winter semester 202</w:t>
      </w:r>
      <w:r w:rsidR="00E96A97">
        <w:rPr>
          <w:rFonts w:cstheme="minorHAnsi"/>
          <w:bCs/>
          <w:sz w:val="24"/>
          <w:szCs w:val="24"/>
          <w:lang w:val="en-US" w:eastAsia="zh-CN"/>
        </w:rPr>
        <w:t>6</w:t>
      </w:r>
      <w:r w:rsidRPr="008C7C3E">
        <w:rPr>
          <w:rFonts w:cstheme="minorHAnsi"/>
          <w:bCs/>
          <w:sz w:val="24"/>
          <w:szCs w:val="24"/>
          <w:lang w:val="en-US" w:eastAsia="zh-CN"/>
        </w:rPr>
        <w:t>/202</w:t>
      </w:r>
      <w:r w:rsidR="00E96A97">
        <w:rPr>
          <w:rFonts w:cstheme="minorHAnsi"/>
          <w:bCs/>
          <w:sz w:val="24"/>
          <w:szCs w:val="24"/>
          <w:lang w:val="en-US" w:eastAsia="zh-CN"/>
        </w:rPr>
        <w:t>7</w:t>
      </w:r>
      <w:r w:rsidRPr="008C7C3E">
        <w:rPr>
          <w:rFonts w:cstheme="minorHAnsi"/>
          <w:bCs/>
          <w:sz w:val="24"/>
          <w:szCs w:val="24"/>
          <w:lang w:val="en-US" w:eastAsia="zh-CN"/>
        </w:rPr>
        <w:t xml:space="preserve"> </w:t>
      </w:r>
      <w:proofErr w:type="spellStart"/>
      <w:r>
        <w:rPr>
          <w:rFonts w:cstheme="minorHAnsi"/>
          <w:bCs/>
          <w:sz w:val="24"/>
          <w:szCs w:val="24"/>
          <w:lang w:val="en-US" w:eastAsia="zh-CN"/>
        </w:rPr>
        <w:t>i</w:t>
      </w:r>
      <w:proofErr w:type="spellEnd"/>
      <w:r w:rsidRPr="008C7C3E">
        <w:rPr>
          <w:rFonts w:cstheme="minorHAnsi"/>
          <w:bCs/>
          <w:sz w:val="24"/>
          <w:szCs w:val="24"/>
        </w:rPr>
        <w:t xml:space="preserve">s </w:t>
      </w:r>
      <w:proofErr w:type="spellStart"/>
      <w:r w:rsidRPr="008C7C3E">
        <w:rPr>
          <w:rFonts w:cstheme="minorHAnsi"/>
          <w:bCs/>
          <w:sz w:val="24"/>
          <w:szCs w:val="24"/>
        </w:rPr>
        <w:t>avaliable</w:t>
      </w:r>
      <w:proofErr w:type="spellEnd"/>
      <w:r w:rsidRPr="008C7C3E">
        <w:rPr>
          <w:rFonts w:cstheme="minorHAnsi"/>
          <w:bCs/>
          <w:sz w:val="24"/>
          <w:szCs w:val="24"/>
        </w:rPr>
        <w:t xml:space="preserve"> on the </w:t>
      </w:r>
      <w:proofErr w:type="spellStart"/>
      <w:r w:rsidRPr="008C7C3E">
        <w:rPr>
          <w:rFonts w:cstheme="minorHAnsi"/>
          <w:bCs/>
          <w:sz w:val="24"/>
          <w:szCs w:val="24"/>
        </w:rPr>
        <w:t>website</w:t>
      </w:r>
      <w:proofErr w:type="spellEnd"/>
      <w:r w:rsidRPr="008C7C3E">
        <w:rPr>
          <w:rFonts w:cstheme="minorHAnsi"/>
          <w:bCs/>
          <w:sz w:val="24"/>
          <w:szCs w:val="24"/>
        </w:rPr>
        <w:t>: „wirtualna uczelnia”</w:t>
      </w:r>
    </w:p>
    <w:p w14:paraId="04AE3A11" w14:textId="77777777" w:rsidR="00DC7C11" w:rsidRPr="008C7C3E" w:rsidRDefault="00DC7C11" w:rsidP="00DC7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bCs/>
          <w:sz w:val="24"/>
          <w:szCs w:val="24"/>
        </w:rPr>
      </w:pPr>
      <w:r w:rsidRPr="008C7C3E">
        <w:rPr>
          <w:rFonts w:cstheme="minorHAnsi"/>
          <w:bCs/>
          <w:sz w:val="24"/>
          <w:szCs w:val="24"/>
          <w:lang w:val="en"/>
        </w:rPr>
        <w:t>We would like to kindly inform you that in special situations there may be a change to the assistant leading in particular groups.</w:t>
      </w:r>
    </w:p>
    <w:p w14:paraId="2AF653E7" w14:textId="77777777" w:rsidR="00DC7C11" w:rsidRPr="008C7C3E" w:rsidRDefault="00DC7C11" w:rsidP="00DC7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bCs/>
          <w:sz w:val="24"/>
          <w:szCs w:val="24"/>
          <w:lang w:val="en"/>
        </w:rPr>
      </w:pPr>
    </w:p>
    <w:p w14:paraId="46FD8176" w14:textId="77777777" w:rsidR="00DC7C11" w:rsidRPr="008C7C3E" w:rsidRDefault="00DC7C11" w:rsidP="00DC7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bCs/>
          <w:sz w:val="24"/>
          <w:szCs w:val="24"/>
        </w:rPr>
      </w:pPr>
      <w:r w:rsidRPr="008C7C3E">
        <w:rPr>
          <w:rFonts w:cstheme="minorHAnsi"/>
          <w:bCs/>
          <w:sz w:val="24"/>
          <w:szCs w:val="24"/>
          <w:lang w:val="en"/>
        </w:rPr>
        <w:t>Information: teaching assistant:</w:t>
      </w:r>
    </w:p>
    <w:p w14:paraId="065C5CB8" w14:textId="7177640E" w:rsidR="00DC7C11" w:rsidRPr="008C7C3E" w:rsidRDefault="00E96A97" w:rsidP="00DC7C11">
      <w:pPr>
        <w:suppressAutoHyphens/>
        <w:rPr>
          <w:rFonts w:cstheme="minorHAnsi"/>
          <w:bCs/>
          <w:sz w:val="24"/>
          <w:szCs w:val="24"/>
          <w:lang w:val="en-US" w:eastAsia="zh-CN"/>
        </w:rPr>
      </w:pPr>
      <w:r>
        <w:rPr>
          <w:rFonts w:cstheme="minorHAnsi"/>
          <w:bCs/>
          <w:sz w:val="24"/>
          <w:szCs w:val="24"/>
          <w:lang w:val="en-US" w:eastAsia="zh-CN"/>
        </w:rPr>
        <w:t xml:space="preserve">Prof. </w:t>
      </w:r>
      <w:proofErr w:type="spellStart"/>
      <w:r>
        <w:rPr>
          <w:rFonts w:cstheme="minorHAnsi"/>
          <w:bCs/>
          <w:sz w:val="24"/>
          <w:szCs w:val="24"/>
          <w:lang w:val="en-US" w:eastAsia="zh-CN"/>
        </w:rPr>
        <w:t>d</w:t>
      </w:r>
      <w:r w:rsidR="00DC7C11" w:rsidRPr="008C7C3E">
        <w:rPr>
          <w:rFonts w:cstheme="minorHAnsi"/>
          <w:bCs/>
          <w:sz w:val="24"/>
          <w:szCs w:val="24"/>
          <w:lang w:val="en-US" w:eastAsia="zh-CN"/>
        </w:rPr>
        <w:t>r</w:t>
      </w:r>
      <w:proofErr w:type="spellEnd"/>
      <w:r w:rsidR="00DC7C11" w:rsidRPr="008C7C3E">
        <w:rPr>
          <w:rFonts w:cstheme="minorHAnsi"/>
          <w:bCs/>
          <w:sz w:val="24"/>
          <w:szCs w:val="24"/>
          <w:lang w:val="en-US" w:eastAsia="zh-CN"/>
        </w:rPr>
        <w:t xml:space="preserve"> hab. Magdalena Koszewicz, room 4.62</w:t>
      </w:r>
    </w:p>
    <w:p w14:paraId="69DA07CD" w14:textId="41B79F12" w:rsidR="00DC7C11" w:rsidRDefault="00DC7C11" w:rsidP="00F1168E">
      <w:pPr>
        <w:suppressAutoHyphens/>
        <w:rPr>
          <w:rFonts w:ascii="NotoSans-Regular" w:hAnsi="NotoSans-Regular" w:cs="NotoSans-Regular"/>
          <w:sz w:val="24"/>
          <w:szCs w:val="24"/>
        </w:rPr>
      </w:pPr>
      <w:r w:rsidRPr="008C7C3E">
        <w:rPr>
          <w:rFonts w:cstheme="minorHAnsi"/>
          <w:bCs/>
          <w:sz w:val="24"/>
          <w:szCs w:val="24"/>
          <w:lang w:val="en-US" w:eastAsia="zh-CN"/>
        </w:rPr>
        <w:t>E-mail: magdalena.koszewicz@umw.edu.pl</w:t>
      </w:r>
    </w:p>
    <w:p w14:paraId="24A4D30E" w14:textId="06C7E88E" w:rsidR="00003087" w:rsidRPr="00F1168E" w:rsidRDefault="00003087">
      <w:pPr>
        <w:rPr>
          <w:rFonts w:cstheme="minorHAnsi"/>
          <w:sz w:val="24"/>
          <w:szCs w:val="24"/>
        </w:rPr>
      </w:pPr>
    </w:p>
    <w:sectPr w:rsidR="00003087" w:rsidRPr="00F11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Sans-Regular">
    <w:altName w:val="Calibri"/>
    <w:panose1 w:val="00000000000000000000"/>
    <w:charset w:val="EE"/>
    <w:family w:val="auto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2C6DB9"/>
    <w:multiLevelType w:val="hybridMultilevel"/>
    <w:tmpl w:val="28386656"/>
    <w:lvl w:ilvl="0" w:tplc="2B9C8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052A00"/>
    <w:multiLevelType w:val="hybridMultilevel"/>
    <w:tmpl w:val="28386656"/>
    <w:lvl w:ilvl="0" w:tplc="2B9C8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0F6BB0"/>
    <w:multiLevelType w:val="hybridMultilevel"/>
    <w:tmpl w:val="37369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F4E95"/>
    <w:multiLevelType w:val="hybridMultilevel"/>
    <w:tmpl w:val="C3F29ED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E0351A3"/>
    <w:multiLevelType w:val="hybridMultilevel"/>
    <w:tmpl w:val="69FEB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BD2C63"/>
    <w:multiLevelType w:val="hybridMultilevel"/>
    <w:tmpl w:val="34B2D7E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D2"/>
    <w:rsid w:val="00003087"/>
    <w:rsid w:val="0000739A"/>
    <w:rsid w:val="000971F8"/>
    <w:rsid w:val="000C34BD"/>
    <w:rsid w:val="003E0B04"/>
    <w:rsid w:val="008C7C3E"/>
    <w:rsid w:val="00CD226F"/>
    <w:rsid w:val="00D83AB0"/>
    <w:rsid w:val="00DC7C11"/>
    <w:rsid w:val="00DE45D2"/>
    <w:rsid w:val="00E96A97"/>
    <w:rsid w:val="00F1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AEA4"/>
  <w15:chartTrackingRefBased/>
  <w15:docId w15:val="{34D34441-68D7-40B7-9D5F-0EAE54A0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3087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030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03087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03087"/>
  </w:style>
  <w:style w:type="character" w:styleId="Pogrubienie">
    <w:name w:val="Strong"/>
    <w:basedOn w:val="Domylnaczcionkaakapitu"/>
    <w:uiPriority w:val="22"/>
    <w:qFormat/>
    <w:rsid w:val="00E96A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Koszewicz</dc:creator>
  <cp:keywords/>
  <dc:description/>
  <cp:lastModifiedBy>Magdalena Koszewicz</cp:lastModifiedBy>
  <cp:revision>6</cp:revision>
  <cp:lastPrinted>2025-09-29T06:45:00Z</cp:lastPrinted>
  <dcterms:created xsi:type="dcterms:W3CDTF">2026-09-22T08:32:00Z</dcterms:created>
  <dcterms:modified xsi:type="dcterms:W3CDTF">2026-09-22T12:08:00Z</dcterms:modified>
</cp:coreProperties>
</file>