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5D7F" w14:textId="77777777" w:rsidR="004004D9" w:rsidRPr="00C87A50" w:rsidRDefault="004004D9" w:rsidP="00C87A5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87A50">
        <w:rPr>
          <w:rFonts w:cstheme="minorHAnsi"/>
          <w:b/>
          <w:sz w:val="24"/>
          <w:szCs w:val="24"/>
        </w:rPr>
        <w:t>REGULAMIN ZAJĘĆ DYDAKTYCZNYCH ZAKŁADU FIZJOLOGII</w:t>
      </w:r>
    </w:p>
    <w:p w14:paraId="438682D0" w14:textId="5D6C40C3" w:rsidR="004004D9" w:rsidRPr="00C87A50" w:rsidRDefault="00A26794" w:rsidP="00C87A50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C87A50">
        <w:rPr>
          <w:rFonts w:cstheme="minorHAnsi"/>
          <w:b/>
          <w:sz w:val="24"/>
          <w:szCs w:val="24"/>
        </w:rPr>
        <w:t xml:space="preserve">DLA </w:t>
      </w:r>
      <w:r w:rsidR="0002069A" w:rsidRPr="00C87A50">
        <w:rPr>
          <w:rFonts w:cstheme="minorHAnsi"/>
          <w:b/>
          <w:sz w:val="24"/>
          <w:szCs w:val="24"/>
        </w:rPr>
        <w:t xml:space="preserve">FACULTY OF DENTISTRY W </w:t>
      </w:r>
      <w:r w:rsidR="00833A4A" w:rsidRPr="00C87A50">
        <w:rPr>
          <w:rFonts w:cstheme="minorHAnsi"/>
          <w:b/>
          <w:sz w:val="24"/>
          <w:szCs w:val="24"/>
        </w:rPr>
        <w:t>ROKU AKADEMICKIM 202</w:t>
      </w:r>
      <w:r w:rsidR="00737586" w:rsidRPr="00C87A50">
        <w:rPr>
          <w:rFonts w:cstheme="minorHAnsi"/>
          <w:b/>
          <w:sz w:val="24"/>
          <w:szCs w:val="24"/>
        </w:rPr>
        <w:t>6</w:t>
      </w:r>
      <w:r w:rsidR="00833A4A" w:rsidRPr="00C87A50">
        <w:rPr>
          <w:rFonts w:cstheme="minorHAnsi"/>
          <w:b/>
          <w:sz w:val="24"/>
          <w:szCs w:val="24"/>
        </w:rPr>
        <w:t>/2</w:t>
      </w:r>
      <w:r w:rsidR="00737586" w:rsidRPr="00C87A50">
        <w:rPr>
          <w:rFonts w:cstheme="minorHAnsi"/>
          <w:b/>
          <w:sz w:val="24"/>
          <w:szCs w:val="24"/>
        </w:rPr>
        <w:t>7</w:t>
      </w:r>
    </w:p>
    <w:p w14:paraId="1A554FD0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</w:p>
    <w:p w14:paraId="55E3A7C4" w14:textId="77777777" w:rsidR="004004D9" w:rsidRPr="00C87A50" w:rsidRDefault="004004D9" w:rsidP="00C87A50">
      <w:pPr>
        <w:spacing w:line="360" w:lineRule="auto"/>
        <w:rPr>
          <w:rFonts w:cstheme="minorHAnsi"/>
          <w:b/>
          <w:sz w:val="24"/>
          <w:szCs w:val="24"/>
        </w:rPr>
      </w:pPr>
      <w:bookmarkStart w:id="0" w:name="_Toc127453185"/>
      <w:r w:rsidRPr="00C87A50">
        <w:rPr>
          <w:rFonts w:cstheme="minorHAnsi"/>
          <w:b/>
          <w:sz w:val="24"/>
          <w:szCs w:val="24"/>
        </w:rPr>
        <w:t>1. Obecność na zajęciach.</w:t>
      </w:r>
    </w:p>
    <w:p w14:paraId="19A7F5CE" w14:textId="5A2E8B63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sz w:val="24"/>
          <w:szCs w:val="24"/>
        </w:rPr>
        <w:t xml:space="preserve">a) Uczestnictwo studenta w zajęciach dydaktycznych </w:t>
      </w:r>
      <w:r w:rsidR="00B92271" w:rsidRPr="00C87A50">
        <w:rPr>
          <w:rFonts w:cstheme="minorHAnsi"/>
          <w:sz w:val="24"/>
          <w:szCs w:val="24"/>
        </w:rPr>
        <w:t xml:space="preserve">(ćwiczeniach i wykładach) </w:t>
      </w:r>
      <w:r w:rsidRPr="00C87A50">
        <w:rPr>
          <w:rFonts w:cstheme="minorHAnsi"/>
          <w:sz w:val="24"/>
          <w:szCs w:val="24"/>
        </w:rPr>
        <w:t xml:space="preserve">jest obowiązkowe. </w:t>
      </w:r>
      <w:bookmarkEnd w:id="0"/>
    </w:p>
    <w:p w14:paraId="5B8D8D04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  <w:bookmarkStart w:id="1" w:name="_Toc127453186"/>
      <w:r w:rsidRPr="00C87A50">
        <w:rPr>
          <w:rFonts w:cstheme="minorHAnsi"/>
          <w:sz w:val="24"/>
          <w:szCs w:val="24"/>
        </w:rPr>
        <w:t>b) W przypadku nieobecności, o przyczynie i przewidywanym czasie trwania nieobecności student jest zobowiązany niezwłocznie powiadomić osobę prowadzącą zajęcia, na których był nieobecny, wysyłając maila z adresu w domenie student.umw.edu.pl.</w:t>
      </w:r>
      <w:bookmarkEnd w:id="1"/>
      <w:r w:rsidRPr="00C87A50">
        <w:rPr>
          <w:rFonts w:cstheme="minorHAnsi"/>
          <w:sz w:val="24"/>
          <w:szCs w:val="24"/>
        </w:rPr>
        <w:t xml:space="preserve"> </w:t>
      </w:r>
    </w:p>
    <w:p w14:paraId="6067C099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  <w:bookmarkStart w:id="2" w:name="_Toc127453187"/>
      <w:r w:rsidRPr="00C87A50">
        <w:rPr>
          <w:rFonts w:cstheme="minorHAnsi"/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  <w:r w:rsidRPr="00C87A50">
        <w:rPr>
          <w:rFonts w:cstheme="minorHAnsi"/>
          <w:sz w:val="24"/>
          <w:szCs w:val="24"/>
        </w:rPr>
        <w:t xml:space="preserve">  </w:t>
      </w:r>
    </w:p>
    <w:p w14:paraId="075487E0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  <w:bookmarkStart w:id="3" w:name="_Toc127453188"/>
      <w:r w:rsidRPr="00C87A50">
        <w:rPr>
          <w:rFonts w:cstheme="minorHAnsi"/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C87A50">
        <w:rPr>
          <w:rFonts w:cstheme="minorHAnsi"/>
          <w:sz w:val="24"/>
          <w:szCs w:val="24"/>
        </w:rPr>
        <w:t xml:space="preserve"> lub do sekretariatu Katedry.</w:t>
      </w:r>
    </w:p>
    <w:p w14:paraId="50ED4B21" w14:textId="77777777" w:rsidR="00FB6D2C" w:rsidRPr="00C87A50" w:rsidRDefault="00FB6D2C" w:rsidP="00C87A50">
      <w:pPr>
        <w:spacing w:line="360" w:lineRule="auto"/>
        <w:rPr>
          <w:rFonts w:cstheme="minorHAnsi"/>
          <w:sz w:val="24"/>
          <w:szCs w:val="24"/>
        </w:rPr>
      </w:pPr>
    </w:p>
    <w:p w14:paraId="3A681804" w14:textId="6D588EEA" w:rsidR="004004D9" w:rsidRPr="00C87A50" w:rsidRDefault="00FB6D2C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b/>
          <w:sz w:val="24"/>
          <w:szCs w:val="24"/>
        </w:rPr>
        <w:t>2.</w:t>
      </w:r>
      <w:r w:rsidRPr="00C87A50">
        <w:rPr>
          <w:rFonts w:cstheme="minorHAnsi"/>
          <w:sz w:val="24"/>
          <w:szCs w:val="24"/>
        </w:rPr>
        <w:t xml:space="preserve"> </w:t>
      </w:r>
      <w:r w:rsidRPr="00C87A50">
        <w:rPr>
          <w:rFonts w:cstheme="minorHAnsi"/>
          <w:b/>
          <w:sz w:val="24"/>
          <w:szCs w:val="24"/>
        </w:rPr>
        <w:t>Odrabianie zajęć.</w:t>
      </w:r>
    </w:p>
    <w:p w14:paraId="466E21ED" w14:textId="77777777" w:rsidR="00FB6D2C" w:rsidRPr="00C87A50" w:rsidRDefault="00DB5C8A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sz w:val="24"/>
          <w:szCs w:val="24"/>
        </w:rPr>
        <w:t xml:space="preserve">a) </w:t>
      </w:r>
      <w:r w:rsidR="00FB6D2C" w:rsidRPr="00C87A50">
        <w:rPr>
          <w:rFonts w:cstheme="minorHAnsi"/>
          <w:sz w:val="24"/>
          <w:szCs w:val="24"/>
        </w:rPr>
        <w:t>Odrobienie zajęć (ćwiczeń i wykładów) następuje w formie i terminie uzgodnionym z osobą prowadzącą zajęcia, co należy uczynić niezwłocznie po</w:t>
      </w:r>
      <w:r w:rsidR="0017457F" w:rsidRPr="00C87A50">
        <w:rPr>
          <w:rFonts w:cstheme="minorHAnsi"/>
          <w:sz w:val="24"/>
          <w:szCs w:val="24"/>
        </w:rPr>
        <w:t xml:space="preserve"> ustaniu przyczyny nieobecności.</w:t>
      </w:r>
    </w:p>
    <w:p w14:paraId="0A185E16" w14:textId="77777777" w:rsidR="00131392" w:rsidRPr="00C87A50" w:rsidRDefault="008B44FC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sz w:val="24"/>
          <w:szCs w:val="24"/>
        </w:rPr>
        <w:t xml:space="preserve">b) Odrobienie </w:t>
      </w:r>
      <w:r w:rsidR="00A26794" w:rsidRPr="00C87A50">
        <w:rPr>
          <w:rFonts w:cstheme="minorHAnsi"/>
          <w:sz w:val="24"/>
          <w:szCs w:val="24"/>
        </w:rPr>
        <w:t>zajęć odbywa się</w:t>
      </w:r>
      <w:r w:rsidR="00131392" w:rsidRPr="00C87A50">
        <w:rPr>
          <w:rFonts w:cstheme="minorHAnsi"/>
          <w:sz w:val="24"/>
          <w:szCs w:val="24"/>
        </w:rPr>
        <w:t xml:space="preserve"> </w:t>
      </w:r>
      <w:r w:rsidR="00A26794" w:rsidRPr="00C87A50">
        <w:rPr>
          <w:rFonts w:cstheme="minorHAnsi"/>
          <w:sz w:val="24"/>
          <w:szCs w:val="24"/>
        </w:rPr>
        <w:t xml:space="preserve">przez </w:t>
      </w:r>
      <w:r w:rsidR="00131392" w:rsidRPr="00C87A50">
        <w:rPr>
          <w:rFonts w:cstheme="minorHAnsi"/>
          <w:sz w:val="24"/>
          <w:szCs w:val="24"/>
        </w:rPr>
        <w:t xml:space="preserve">odpowiedź z treści teoretycznej i praktycznej danego ćwiczenia lub treści wykładu. </w:t>
      </w:r>
    </w:p>
    <w:p w14:paraId="63DE356D" w14:textId="287B7A9C" w:rsidR="008B44FC" w:rsidRPr="00C87A50" w:rsidRDefault="008B44FC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sz w:val="24"/>
          <w:szCs w:val="24"/>
        </w:rPr>
        <w:t xml:space="preserve">Uzyskana ocena </w:t>
      </w:r>
      <w:r w:rsidR="00131392" w:rsidRPr="00C87A50">
        <w:rPr>
          <w:rFonts w:cstheme="minorHAnsi"/>
          <w:sz w:val="24"/>
          <w:szCs w:val="24"/>
        </w:rPr>
        <w:t xml:space="preserve">(w tym również </w:t>
      </w:r>
      <w:r w:rsidRPr="00C87A50">
        <w:rPr>
          <w:rFonts w:cstheme="minorHAnsi"/>
          <w:sz w:val="24"/>
          <w:szCs w:val="24"/>
        </w:rPr>
        <w:t xml:space="preserve">niedostateczna) bez możliwości poprawy </w:t>
      </w:r>
      <w:r w:rsidR="00131392" w:rsidRPr="00C87A50">
        <w:rPr>
          <w:rFonts w:cstheme="minorHAnsi"/>
          <w:sz w:val="24"/>
          <w:szCs w:val="24"/>
        </w:rPr>
        <w:t>jest</w:t>
      </w:r>
      <w:r w:rsidRPr="00C87A50">
        <w:rPr>
          <w:rFonts w:cstheme="minorHAnsi"/>
          <w:sz w:val="24"/>
          <w:szCs w:val="24"/>
        </w:rPr>
        <w:t xml:space="preserve"> wliczana do średniej ocen z semestru</w:t>
      </w:r>
      <w:r w:rsidR="00131392" w:rsidRPr="00C87A50">
        <w:rPr>
          <w:rFonts w:cstheme="minorHAnsi"/>
          <w:sz w:val="24"/>
          <w:szCs w:val="24"/>
        </w:rPr>
        <w:t>.</w:t>
      </w:r>
      <w:r w:rsidRPr="00C87A50">
        <w:rPr>
          <w:rFonts w:cstheme="minorHAnsi"/>
          <w:sz w:val="24"/>
          <w:szCs w:val="24"/>
        </w:rPr>
        <w:t xml:space="preserve"> </w:t>
      </w:r>
    </w:p>
    <w:p w14:paraId="13193A6D" w14:textId="77777777" w:rsidR="002376A7" w:rsidRDefault="002376A7" w:rsidP="002376A7">
      <w:pPr>
        <w:spacing w:line="360" w:lineRule="auto"/>
        <w:jc w:val="both"/>
        <w:rPr>
          <w:b/>
          <w:sz w:val="24"/>
          <w:szCs w:val="24"/>
        </w:rPr>
      </w:pPr>
    </w:p>
    <w:p w14:paraId="685E6457" w14:textId="24BA1DE2" w:rsidR="002376A7" w:rsidRPr="00BA7B81" w:rsidRDefault="002376A7" w:rsidP="002376A7">
      <w:pPr>
        <w:spacing w:line="360" w:lineRule="auto"/>
        <w:jc w:val="both"/>
        <w:rPr>
          <w:b/>
          <w:sz w:val="24"/>
          <w:szCs w:val="24"/>
        </w:rPr>
      </w:pPr>
      <w:r w:rsidRPr="00BA7B81">
        <w:rPr>
          <w:b/>
          <w:sz w:val="24"/>
          <w:szCs w:val="24"/>
        </w:rPr>
        <w:t xml:space="preserve">3.  </w:t>
      </w:r>
      <w:r w:rsidRPr="00BA7B81">
        <w:rPr>
          <w:bCs/>
          <w:sz w:val="24"/>
          <w:szCs w:val="24"/>
        </w:rPr>
        <w:t xml:space="preserve">Informacje o zakresie obowiązującego materiału, instrukcje do części praktycznej ćwiczeń oraz prezentacje z wykładów udostępniane są </w:t>
      </w:r>
      <w:r w:rsidRPr="00BA7B81">
        <w:rPr>
          <w:b/>
          <w:sz w:val="24"/>
          <w:szCs w:val="24"/>
        </w:rPr>
        <w:t>na platformie e-Learningowej Uniwersytetu Medycznego – PLUM.</w:t>
      </w:r>
    </w:p>
    <w:p w14:paraId="083C5199" w14:textId="77777777" w:rsidR="002376A7" w:rsidRPr="00BA7B81" w:rsidRDefault="002376A7" w:rsidP="002376A7">
      <w:pPr>
        <w:spacing w:line="360" w:lineRule="auto"/>
        <w:jc w:val="both"/>
        <w:rPr>
          <w:bCs/>
          <w:sz w:val="24"/>
          <w:szCs w:val="24"/>
        </w:rPr>
      </w:pPr>
      <w:r w:rsidRPr="00BA7B81">
        <w:rPr>
          <w:bCs/>
          <w:sz w:val="24"/>
          <w:szCs w:val="24"/>
        </w:rPr>
        <w:t>Wszystkie materiały dydaktyczne udostępniane studentom podlegają prawom autorskim i są udostępniane tylko do użytku studentów UMW. Zabronione jest ich kopiowanie i rozpowszechnianie.</w:t>
      </w:r>
    </w:p>
    <w:p w14:paraId="17307223" w14:textId="77777777" w:rsidR="00E23A8D" w:rsidRPr="00C87A50" w:rsidRDefault="00E23A8D" w:rsidP="00C87A50">
      <w:pPr>
        <w:spacing w:line="360" w:lineRule="auto"/>
        <w:rPr>
          <w:rFonts w:cstheme="minorHAnsi"/>
          <w:b/>
          <w:sz w:val="24"/>
          <w:szCs w:val="24"/>
        </w:rPr>
      </w:pPr>
    </w:p>
    <w:p w14:paraId="38975F43" w14:textId="77777777" w:rsidR="00A26794" w:rsidRPr="00C87A50" w:rsidRDefault="00E23A8D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b/>
          <w:sz w:val="24"/>
          <w:szCs w:val="24"/>
        </w:rPr>
        <w:lastRenderedPageBreak/>
        <w:t xml:space="preserve">4. </w:t>
      </w:r>
      <w:r w:rsidR="004004D9" w:rsidRPr="00C87A50">
        <w:rPr>
          <w:rFonts w:cstheme="minorHAnsi"/>
          <w:b/>
          <w:sz w:val="24"/>
          <w:szCs w:val="24"/>
        </w:rPr>
        <w:t>W trakcie</w:t>
      </w:r>
      <w:r w:rsidR="00A26794" w:rsidRPr="00C87A50">
        <w:rPr>
          <w:rFonts w:cstheme="minorHAnsi"/>
          <w:b/>
          <w:sz w:val="24"/>
          <w:szCs w:val="24"/>
        </w:rPr>
        <w:t xml:space="preserve"> każdego semestru odbywają się 2</w:t>
      </w:r>
      <w:r w:rsidR="004004D9" w:rsidRPr="00C87A50">
        <w:rPr>
          <w:rFonts w:cstheme="minorHAnsi"/>
          <w:sz w:val="24"/>
          <w:szCs w:val="24"/>
        </w:rPr>
        <w:t xml:space="preserve"> </w:t>
      </w:r>
      <w:r w:rsidR="004004D9" w:rsidRPr="00C87A50">
        <w:rPr>
          <w:rFonts w:cstheme="minorHAnsi"/>
          <w:b/>
          <w:sz w:val="24"/>
          <w:szCs w:val="24"/>
        </w:rPr>
        <w:t>kolokwia cząstkowe</w:t>
      </w:r>
      <w:r w:rsidR="004004D9" w:rsidRPr="00C87A50">
        <w:rPr>
          <w:rFonts w:cstheme="minorHAnsi"/>
          <w:sz w:val="24"/>
          <w:szCs w:val="24"/>
        </w:rPr>
        <w:t xml:space="preserve">. </w:t>
      </w:r>
    </w:p>
    <w:p w14:paraId="222E702C" w14:textId="6DB35C41" w:rsidR="004004D9" w:rsidRPr="00C87A50" w:rsidRDefault="0093398A" w:rsidP="00C87A50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Kolokwia odbywają się w formie ustnej lub pisemnej.</w:t>
      </w:r>
    </w:p>
    <w:p w14:paraId="6A9211DD" w14:textId="77777777" w:rsidR="00C2762F" w:rsidRPr="00C87A50" w:rsidRDefault="00C2762F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sz w:val="24"/>
          <w:szCs w:val="24"/>
        </w:rPr>
        <w:t xml:space="preserve">Zakres materiału na kolokwium obejmuje </w:t>
      </w:r>
      <w:r w:rsidR="00FF58AF" w:rsidRPr="00C87A50">
        <w:rPr>
          <w:rFonts w:cstheme="minorHAnsi"/>
          <w:sz w:val="24"/>
          <w:szCs w:val="24"/>
        </w:rPr>
        <w:t>treść ćwiczeń i wykładów</w:t>
      </w:r>
      <w:r w:rsidRPr="00C87A50">
        <w:rPr>
          <w:rFonts w:cstheme="minorHAnsi"/>
          <w:sz w:val="24"/>
          <w:szCs w:val="24"/>
        </w:rPr>
        <w:t>.</w:t>
      </w:r>
    </w:p>
    <w:p w14:paraId="00C428E0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  <w:u w:val="single"/>
        </w:rPr>
      </w:pPr>
      <w:r w:rsidRPr="00C87A50">
        <w:rPr>
          <w:rFonts w:cstheme="minorHAnsi"/>
          <w:sz w:val="24"/>
          <w:szCs w:val="24"/>
        </w:rPr>
        <w:t>Zaliczanie kolokwiów cząstkowych:</w:t>
      </w:r>
    </w:p>
    <w:p w14:paraId="0060C7D6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sz w:val="24"/>
          <w:szCs w:val="24"/>
        </w:rPr>
        <w:t>a) Student ma prawo do 1- krotnej poprawy kolokwium cząstkowego, po uzgodnieniu terminu z prowadzącym przedmiot.</w:t>
      </w:r>
    </w:p>
    <w:p w14:paraId="1BDF0189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  <w:bookmarkStart w:id="4" w:name="_Toc127453405"/>
      <w:r w:rsidRPr="00C87A50">
        <w:rPr>
          <w:rFonts w:cstheme="minorHAnsi"/>
          <w:sz w:val="24"/>
          <w:szCs w:val="24"/>
        </w:rPr>
        <w:t xml:space="preserve">b) W przypadku niezaliczenia kolokwium, o którym mowa w (a), student ma prawo do przystąpienia do kolokwium z całości materiału objętego programem tego przedmiotu w danym semestrze, pod warunkiem przystąpienia do pozostałych kolokwiów. Termin kolokwium powinien być ustalony </w:t>
      </w:r>
      <w:proofErr w:type="gramStart"/>
      <w:r w:rsidRPr="00C87A50">
        <w:rPr>
          <w:rFonts w:cstheme="minorHAnsi"/>
          <w:sz w:val="24"/>
          <w:szCs w:val="24"/>
        </w:rPr>
        <w:t>nie później</w:t>
      </w:r>
      <w:proofErr w:type="gramEnd"/>
      <w:r w:rsidRPr="00C87A50">
        <w:rPr>
          <w:rFonts w:cstheme="minorHAnsi"/>
          <w:sz w:val="24"/>
          <w:szCs w:val="24"/>
        </w:rPr>
        <w:t xml:space="preserve"> niż na 2 dni robocze przed planowanym terminem zaliczenia lub egzaminu z tego przedmiotu.</w:t>
      </w:r>
      <w:bookmarkEnd w:id="4"/>
      <w:r w:rsidRPr="00C87A50">
        <w:rPr>
          <w:rFonts w:cstheme="minorHAnsi"/>
          <w:sz w:val="24"/>
          <w:szCs w:val="24"/>
        </w:rPr>
        <w:t xml:space="preserve">  </w:t>
      </w:r>
    </w:p>
    <w:p w14:paraId="554AAADD" w14:textId="77777777" w:rsidR="004004D9" w:rsidRPr="00C87A50" w:rsidRDefault="004004D9" w:rsidP="00C87A50">
      <w:pPr>
        <w:spacing w:line="360" w:lineRule="auto"/>
        <w:rPr>
          <w:rFonts w:cstheme="minorHAnsi"/>
          <w:sz w:val="24"/>
          <w:szCs w:val="24"/>
        </w:rPr>
      </w:pPr>
      <w:bookmarkStart w:id="5" w:name="_Toc127453406"/>
      <w:r w:rsidRPr="00C87A50">
        <w:rPr>
          <w:rFonts w:cstheme="minorHAnsi"/>
          <w:sz w:val="24"/>
          <w:szCs w:val="24"/>
        </w:rPr>
        <w:t>c) W przypadku niezaliczenia kolokwium, o którym mowa w (b), z przedmiotu kończącego się egzaminem student nie zostaje dopuszczony do zdawania egzaminu w 1. terminie i wpisuje się do elektronicznego protokołu ocenę niedostateczną z 1. terminu egzaminu.</w:t>
      </w:r>
      <w:bookmarkEnd w:id="5"/>
      <w:r w:rsidRPr="00C87A50">
        <w:rPr>
          <w:rFonts w:cstheme="minorHAnsi"/>
          <w:sz w:val="24"/>
          <w:szCs w:val="24"/>
        </w:rPr>
        <w:t xml:space="preserve"> </w:t>
      </w:r>
    </w:p>
    <w:p w14:paraId="2C89B64E" w14:textId="77777777" w:rsidR="004004D9" w:rsidRPr="00C87A50" w:rsidRDefault="004004D9" w:rsidP="00DF0CFD">
      <w:pPr>
        <w:spacing w:line="360" w:lineRule="auto"/>
        <w:jc w:val="both"/>
        <w:rPr>
          <w:rFonts w:cstheme="minorHAnsi"/>
          <w:sz w:val="24"/>
          <w:szCs w:val="24"/>
        </w:rPr>
      </w:pPr>
      <w:bookmarkStart w:id="6" w:name="_Toc127453407"/>
      <w:r w:rsidRPr="00C87A50">
        <w:rPr>
          <w:rFonts w:cstheme="minorHAnsi"/>
          <w:sz w:val="24"/>
          <w:szCs w:val="24"/>
        </w:rPr>
        <w:t xml:space="preserve">d) Student, który nie zdał kolokwium, o którym mowa w (c), ma prawo do zdawania kolejnego kolokwium, w przypadku przedmiotu kończącego się egzaminem, jednak </w:t>
      </w:r>
      <w:proofErr w:type="gramStart"/>
      <w:r w:rsidRPr="00C87A50">
        <w:rPr>
          <w:rFonts w:cstheme="minorHAnsi"/>
          <w:sz w:val="24"/>
          <w:szCs w:val="24"/>
        </w:rPr>
        <w:t>nie później</w:t>
      </w:r>
      <w:proofErr w:type="gramEnd"/>
      <w:r w:rsidRPr="00C87A50">
        <w:rPr>
          <w:rFonts w:cstheme="minorHAnsi"/>
          <w:sz w:val="24"/>
          <w:szCs w:val="24"/>
        </w:rPr>
        <w:t xml:space="preserve"> niż przed rozpoczęciem sesji poprawkowej. Po uzyskaniu zaliczenia kolokwium dopuszczającego do egzaminu, student może przystąpić do 1. terminu egzaminu poprawkowego. W przypadku niezaliczenia kolokwium dopuszczającego student nie może uzyskać zaliczenia przedmiotu.</w:t>
      </w:r>
      <w:bookmarkEnd w:id="6"/>
    </w:p>
    <w:p w14:paraId="3A2395E5" w14:textId="77777777" w:rsidR="00C52583" w:rsidRDefault="00C52583" w:rsidP="00DF0CFD">
      <w:pPr>
        <w:spacing w:line="360" w:lineRule="auto"/>
        <w:jc w:val="both"/>
        <w:rPr>
          <w:rFonts w:cstheme="minorHAnsi"/>
          <w:b/>
          <w:sz w:val="24"/>
          <w:szCs w:val="24"/>
        </w:rPr>
      </w:pPr>
    </w:p>
    <w:p w14:paraId="26E14535" w14:textId="6B833A22" w:rsidR="00DF0CFD" w:rsidRPr="00DF0CFD" w:rsidRDefault="00DF0CFD" w:rsidP="00DF0CFD">
      <w:pPr>
        <w:spacing w:line="360" w:lineRule="auto"/>
        <w:jc w:val="both"/>
        <w:rPr>
          <w:rFonts w:cstheme="minorHAnsi"/>
          <w:bCs/>
          <w:sz w:val="24"/>
          <w:szCs w:val="24"/>
        </w:rPr>
      </w:pPr>
      <w:r w:rsidRPr="00DF0CFD">
        <w:rPr>
          <w:rFonts w:cstheme="minorHAnsi"/>
          <w:b/>
          <w:sz w:val="24"/>
          <w:szCs w:val="24"/>
        </w:rPr>
        <w:t xml:space="preserve">5. Pod koniec semestru letniego odbywa się egzamin sprawdzający umiejętności praktyczne </w:t>
      </w:r>
      <w:r w:rsidRPr="00DF0CFD">
        <w:rPr>
          <w:rFonts w:cstheme="minorHAnsi"/>
          <w:bCs/>
          <w:sz w:val="24"/>
          <w:szCs w:val="24"/>
        </w:rPr>
        <w:t>nabyte podczas zajęć w każdym semestrze. Aby zdać ten egzamin, student musi uzyskać co najmniej ocenę dostateczną.</w:t>
      </w:r>
    </w:p>
    <w:p w14:paraId="3A5B4906" w14:textId="77777777" w:rsidR="00DF0CFD" w:rsidRPr="00C87A50" w:rsidRDefault="00DF0CFD" w:rsidP="00C87A50">
      <w:pPr>
        <w:spacing w:line="360" w:lineRule="auto"/>
        <w:rPr>
          <w:rFonts w:cstheme="minorHAnsi"/>
          <w:b/>
          <w:sz w:val="24"/>
          <w:szCs w:val="24"/>
        </w:rPr>
      </w:pPr>
    </w:p>
    <w:p w14:paraId="023A3794" w14:textId="2D84D05C" w:rsidR="00FB6D2C" w:rsidRPr="00C87A50" w:rsidRDefault="00DF0CFD" w:rsidP="00C87A50">
      <w:pPr>
        <w:spacing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6</w:t>
      </w:r>
      <w:r w:rsidR="00FB6D2C" w:rsidRPr="00C87A50">
        <w:rPr>
          <w:rFonts w:cstheme="minorHAnsi"/>
          <w:b/>
          <w:sz w:val="24"/>
          <w:szCs w:val="24"/>
        </w:rPr>
        <w:t>.</w:t>
      </w:r>
      <w:r w:rsidR="00FB6D2C" w:rsidRPr="00C87A50">
        <w:rPr>
          <w:rFonts w:cstheme="minorHAnsi"/>
          <w:sz w:val="24"/>
          <w:szCs w:val="24"/>
        </w:rPr>
        <w:t xml:space="preserve"> </w:t>
      </w:r>
      <w:r w:rsidR="004004D9" w:rsidRPr="00C87A50">
        <w:rPr>
          <w:rFonts w:cstheme="minorHAnsi"/>
          <w:b/>
          <w:sz w:val="24"/>
          <w:szCs w:val="24"/>
        </w:rPr>
        <w:t>Warunki zaliczenia zajęć</w:t>
      </w:r>
      <w:r w:rsidR="004004D9" w:rsidRPr="00C87A50">
        <w:rPr>
          <w:rFonts w:cstheme="minorHAnsi"/>
          <w:sz w:val="24"/>
          <w:szCs w:val="24"/>
        </w:rPr>
        <w:t xml:space="preserve">: </w:t>
      </w:r>
    </w:p>
    <w:p w14:paraId="0E72E3E3" w14:textId="77777777" w:rsidR="00FB6D2C" w:rsidRPr="00C87A50" w:rsidRDefault="00FB6D2C" w:rsidP="00C87A50">
      <w:pPr>
        <w:spacing w:line="360" w:lineRule="auto"/>
        <w:rPr>
          <w:rFonts w:cstheme="minorHAnsi"/>
          <w:b/>
          <w:sz w:val="24"/>
          <w:szCs w:val="24"/>
        </w:rPr>
      </w:pPr>
      <w:r w:rsidRPr="00C87A50">
        <w:rPr>
          <w:rFonts w:cstheme="minorHAnsi"/>
          <w:sz w:val="24"/>
          <w:szCs w:val="24"/>
        </w:rPr>
        <w:t>a)</w:t>
      </w:r>
      <w:r w:rsidR="003874E7" w:rsidRPr="00C87A50">
        <w:rPr>
          <w:rFonts w:cstheme="minorHAnsi"/>
          <w:bCs/>
          <w:sz w:val="24"/>
          <w:szCs w:val="24"/>
        </w:rPr>
        <w:t xml:space="preserve"> Obecność na wszystkich zajęciach</w:t>
      </w:r>
      <w:r w:rsidR="004004D9" w:rsidRPr="00C87A50">
        <w:rPr>
          <w:rFonts w:cstheme="minorHAnsi"/>
          <w:bCs/>
          <w:sz w:val="24"/>
          <w:szCs w:val="24"/>
        </w:rPr>
        <w:t xml:space="preserve"> (CN i W).</w:t>
      </w:r>
      <w:r w:rsidR="004004D9" w:rsidRPr="00C87A50">
        <w:rPr>
          <w:rFonts w:cstheme="minorHAnsi"/>
          <w:sz w:val="24"/>
          <w:szCs w:val="24"/>
        </w:rPr>
        <w:t xml:space="preserve"> </w:t>
      </w:r>
    </w:p>
    <w:p w14:paraId="7FBE4262" w14:textId="77777777" w:rsidR="00DF0CFD" w:rsidRDefault="00FB6D2C" w:rsidP="00C87A50">
      <w:pPr>
        <w:spacing w:line="360" w:lineRule="auto"/>
        <w:rPr>
          <w:rFonts w:cstheme="minorHAnsi"/>
          <w:bCs/>
          <w:sz w:val="24"/>
          <w:szCs w:val="24"/>
        </w:rPr>
      </w:pPr>
      <w:r w:rsidRPr="00C87A50">
        <w:rPr>
          <w:rFonts w:cstheme="minorHAnsi"/>
          <w:bCs/>
          <w:sz w:val="24"/>
          <w:szCs w:val="24"/>
        </w:rPr>
        <w:t>b)</w:t>
      </w:r>
      <w:r w:rsidR="004004D9" w:rsidRPr="00C87A50">
        <w:rPr>
          <w:rFonts w:cstheme="minorHAnsi"/>
          <w:bCs/>
          <w:sz w:val="24"/>
          <w:szCs w:val="24"/>
        </w:rPr>
        <w:t xml:space="preserve"> Uzyskanie oceny co najmniej dostatecznej z każdego kolokwium cząstkowego.</w:t>
      </w:r>
    </w:p>
    <w:p w14:paraId="689D3B01" w14:textId="5B747688" w:rsidR="004004D9" w:rsidRPr="00C87A50" w:rsidRDefault="00DF0CFD" w:rsidP="00C87A50">
      <w:pPr>
        <w:spacing w:line="36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c) Zaliczenie umiejętności praktycznych</w:t>
      </w:r>
      <w:r w:rsidR="004004D9" w:rsidRPr="00C87A50">
        <w:rPr>
          <w:rFonts w:cstheme="minorHAnsi"/>
          <w:bCs/>
          <w:sz w:val="24"/>
          <w:szCs w:val="24"/>
        </w:rPr>
        <w:t xml:space="preserve"> </w:t>
      </w:r>
    </w:p>
    <w:p w14:paraId="72ED8767" w14:textId="77777777" w:rsidR="004004D9" w:rsidRPr="00C87A50" w:rsidRDefault="00FB6D2C" w:rsidP="00C87A50">
      <w:pPr>
        <w:spacing w:line="360" w:lineRule="auto"/>
        <w:rPr>
          <w:rFonts w:cstheme="minorHAnsi"/>
          <w:bCs/>
          <w:sz w:val="24"/>
          <w:szCs w:val="24"/>
        </w:rPr>
      </w:pPr>
      <w:r w:rsidRPr="00C87A50">
        <w:rPr>
          <w:rFonts w:cstheme="minorHAnsi"/>
          <w:bCs/>
          <w:sz w:val="24"/>
          <w:szCs w:val="24"/>
        </w:rPr>
        <w:t>c)</w:t>
      </w:r>
      <w:r w:rsidR="004004D9" w:rsidRPr="00C87A50">
        <w:rPr>
          <w:rFonts w:cstheme="minorHAnsi"/>
          <w:bCs/>
          <w:sz w:val="24"/>
          <w:szCs w:val="24"/>
        </w:rPr>
        <w:t xml:space="preserve"> Uzyskanie oceny co najmniej dostatecznej z każdego semestru wyliczonej ze średniej wszystkich ocen w semestrze.</w:t>
      </w:r>
    </w:p>
    <w:p w14:paraId="1D7065CB" w14:textId="77777777" w:rsidR="00A16138" w:rsidRPr="00C87A50" w:rsidRDefault="00A16138" w:rsidP="00C87A50">
      <w:pPr>
        <w:spacing w:line="360" w:lineRule="auto"/>
        <w:rPr>
          <w:rFonts w:cstheme="minorHAnsi"/>
          <w:sz w:val="24"/>
          <w:szCs w:val="24"/>
        </w:rPr>
      </w:pPr>
    </w:p>
    <w:p w14:paraId="40B183ED" w14:textId="71714ABC" w:rsidR="00DF0CFD" w:rsidRPr="00DF0CFD" w:rsidRDefault="00DF0CFD" w:rsidP="00C87A50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7</w:t>
      </w:r>
      <w:r w:rsidR="00037935" w:rsidRPr="00DF0CFD">
        <w:rPr>
          <w:rFonts w:cstheme="minorHAnsi"/>
          <w:b/>
          <w:sz w:val="24"/>
          <w:szCs w:val="24"/>
        </w:rPr>
        <w:t xml:space="preserve">. </w:t>
      </w:r>
      <w:r w:rsidR="00C52583" w:rsidRPr="00DF0CFD">
        <w:rPr>
          <w:rFonts w:cstheme="minorHAnsi"/>
          <w:b/>
          <w:sz w:val="24"/>
          <w:szCs w:val="24"/>
        </w:rPr>
        <w:t>Egzamin końcowy ma formę pisemną – pytania otwarte</w:t>
      </w:r>
    </w:p>
    <w:p w14:paraId="544929FD" w14:textId="041826E0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 xml:space="preserve">8. </w:t>
      </w:r>
      <w:r w:rsidRPr="00BA7B81">
        <w:rPr>
          <w:b/>
          <w:sz w:val="24"/>
          <w:szCs w:val="24"/>
        </w:rPr>
        <w:t>Podczas przeprowadzania wszystkich form zaliczeń i egzaminów obowiązuje zakaz</w:t>
      </w:r>
      <w:r w:rsidRPr="00BA7B81">
        <w:rPr>
          <w:sz w:val="24"/>
          <w:szCs w:val="24"/>
        </w:rPr>
        <w:t>:</w:t>
      </w:r>
    </w:p>
    <w:p w14:paraId="15DCBA49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 xml:space="preserve">a) wnoszenia i używania telefonu komórkowego, aparatu fotograficznego lub innych urządzeń elektronicznych oraz jakichkolwiek akcesoriów do tych urządzeń; </w:t>
      </w:r>
    </w:p>
    <w:p w14:paraId="4FE34129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b) posiadania i korzystania z podręczników, notatek i podobnych, chyba że sylabus stanowi inaczej;</w:t>
      </w:r>
    </w:p>
    <w:p w14:paraId="5C47960A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c) kopiowania materiałów udostępnionych studentom na potrzeby przeprowadzenia zaliczenia lub egzaminu, w tym pytań, zadań lub treści poleceń oraz ich udostępniania;</w:t>
      </w:r>
    </w:p>
    <w:p w14:paraId="4153D6CC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d) prowadzenia rozmowy lub innego sposobu komunikacji.</w:t>
      </w:r>
    </w:p>
    <w:p w14:paraId="48642FCB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W przypadku, gdy student naruszył zakaz wymieniony w p.8:</w:t>
      </w:r>
    </w:p>
    <w:p w14:paraId="468A56DD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a) nie jest uprawniony do kontynuowania egzaminu albo zaliczenia,</w:t>
      </w:r>
    </w:p>
    <w:p w14:paraId="44332723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b) nie uzyskuje zaliczenia,</w:t>
      </w:r>
    </w:p>
    <w:p w14:paraId="79715529" w14:textId="77777777" w:rsidR="00DF0CFD" w:rsidRPr="00BA7B81" w:rsidRDefault="00DF0CFD" w:rsidP="00DF0CFD">
      <w:pPr>
        <w:spacing w:line="360" w:lineRule="auto"/>
        <w:jc w:val="both"/>
        <w:rPr>
          <w:sz w:val="24"/>
          <w:szCs w:val="24"/>
        </w:rPr>
      </w:pPr>
      <w:r w:rsidRPr="00BA7B81">
        <w:rPr>
          <w:sz w:val="24"/>
          <w:szCs w:val="24"/>
        </w:rPr>
        <w:t>c) otrzymuje ocenę niedostateczną z zaliczenia albo egzaminu.</w:t>
      </w:r>
    </w:p>
    <w:p w14:paraId="3F2BD26C" w14:textId="0BDCF1DF" w:rsidR="00DF0CFD" w:rsidRDefault="00DF0CFD" w:rsidP="00C87A50">
      <w:pPr>
        <w:spacing w:line="360" w:lineRule="auto"/>
        <w:rPr>
          <w:rFonts w:cstheme="minorHAnsi"/>
          <w:b/>
          <w:sz w:val="24"/>
          <w:szCs w:val="24"/>
        </w:rPr>
      </w:pPr>
    </w:p>
    <w:p w14:paraId="09F577B0" w14:textId="77777777" w:rsidR="00DF0CFD" w:rsidRDefault="00DF0CFD" w:rsidP="00C87A50">
      <w:pPr>
        <w:spacing w:line="360" w:lineRule="auto"/>
        <w:rPr>
          <w:rFonts w:cstheme="minorHAnsi"/>
          <w:b/>
          <w:sz w:val="24"/>
          <w:szCs w:val="24"/>
        </w:rPr>
      </w:pPr>
    </w:p>
    <w:p w14:paraId="4680D321" w14:textId="2DE92098" w:rsidR="00037935" w:rsidRPr="00C87A50" w:rsidRDefault="00037935" w:rsidP="00C87A50">
      <w:pPr>
        <w:spacing w:line="360" w:lineRule="auto"/>
        <w:rPr>
          <w:rFonts w:cstheme="minorHAnsi"/>
          <w:sz w:val="24"/>
          <w:szCs w:val="24"/>
        </w:rPr>
      </w:pPr>
      <w:r w:rsidRPr="00C87A50">
        <w:rPr>
          <w:rFonts w:cstheme="minorHAnsi"/>
          <w:sz w:val="24"/>
          <w:szCs w:val="24"/>
        </w:rPr>
        <w:t>Pozostał</w:t>
      </w:r>
      <w:r w:rsidR="00C52583" w:rsidRPr="00C87A50">
        <w:rPr>
          <w:rFonts w:cstheme="minorHAnsi"/>
          <w:sz w:val="24"/>
          <w:szCs w:val="24"/>
        </w:rPr>
        <w:t>e zasady dotyczące zaliczania i egzaminów</w:t>
      </w:r>
      <w:r w:rsidRPr="00C87A50">
        <w:rPr>
          <w:rFonts w:cstheme="minorHAnsi"/>
          <w:sz w:val="24"/>
          <w:szCs w:val="24"/>
        </w:rPr>
        <w:t xml:space="preserve"> są ujęte w </w:t>
      </w:r>
      <w:bookmarkStart w:id="7" w:name="_Toc127453065"/>
      <w:r w:rsidR="00C52583" w:rsidRPr="00C87A50">
        <w:rPr>
          <w:rFonts w:cstheme="minorHAnsi"/>
          <w:sz w:val="24"/>
          <w:szCs w:val="24"/>
        </w:rPr>
        <w:t>REGULAMIN</w:t>
      </w:r>
      <w:r w:rsidR="00987033" w:rsidRPr="00C87A50">
        <w:rPr>
          <w:rFonts w:cstheme="minorHAnsi"/>
          <w:sz w:val="24"/>
          <w:szCs w:val="24"/>
        </w:rPr>
        <w:t>IE</w:t>
      </w:r>
      <w:r w:rsidR="00C52583" w:rsidRPr="00C87A50">
        <w:rPr>
          <w:rFonts w:cstheme="minorHAnsi"/>
          <w:sz w:val="24"/>
          <w:szCs w:val="24"/>
        </w:rPr>
        <w:t xml:space="preserve"> STUDIÓW UNIWERSYTETU MEDYCZNEGO WE WROCŁAWIU</w:t>
      </w:r>
      <w:bookmarkEnd w:id="7"/>
      <w:r w:rsidR="00C52583" w:rsidRPr="00C87A50">
        <w:rPr>
          <w:rFonts w:cstheme="minorHAnsi"/>
          <w:sz w:val="24"/>
          <w:szCs w:val="24"/>
        </w:rPr>
        <w:t xml:space="preserve"> </w:t>
      </w:r>
      <w:bookmarkStart w:id="8" w:name="_Toc127453066"/>
      <w:r w:rsidR="00987033" w:rsidRPr="00C87A50">
        <w:rPr>
          <w:rFonts w:cstheme="minorHAnsi"/>
          <w:sz w:val="24"/>
          <w:szCs w:val="24"/>
        </w:rPr>
        <w:t>OBOWIĄZUJĄCYM</w:t>
      </w:r>
      <w:r w:rsidR="00833A4A" w:rsidRPr="00C87A50">
        <w:rPr>
          <w:rFonts w:cstheme="minorHAnsi"/>
          <w:sz w:val="24"/>
          <w:szCs w:val="24"/>
        </w:rPr>
        <w:t xml:space="preserve"> OD ROKU AKADEMICKIEGO 202</w:t>
      </w:r>
      <w:r w:rsidR="00737586" w:rsidRPr="00C87A50">
        <w:rPr>
          <w:rFonts w:cstheme="minorHAnsi"/>
          <w:sz w:val="24"/>
          <w:szCs w:val="24"/>
        </w:rPr>
        <w:t>6</w:t>
      </w:r>
      <w:r w:rsidR="00C52583" w:rsidRPr="00C87A50">
        <w:rPr>
          <w:rFonts w:cstheme="minorHAnsi"/>
          <w:sz w:val="24"/>
          <w:szCs w:val="24"/>
        </w:rPr>
        <w:t>/202</w:t>
      </w:r>
      <w:bookmarkEnd w:id="8"/>
      <w:r w:rsidR="00737586" w:rsidRPr="00C87A50">
        <w:rPr>
          <w:rFonts w:cstheme="minorHAnsi"/>
          <w:sz w:val="24"/>
          <w:szCs w:val="24"/>
        </w:rPr>
        <w:t>7</w:t>
      </w:r>
      <w:r w:rsidR="00C52583" w:rsidRPr="00C87A50">
        <w:rPr>
          <w:rFonts w:cstheme="minorHAnsi"/>
          <w:sz w:val="24"/>
          <w:szCs w:val="24"/>
        </w:rPr>
        <w:t>.</w:t>
      </w:r>
    </w:p>
    <w:sectPr w:rsidR="00037935" w:rsidRPr="00C87A5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91341" w14:textId="77777777" w:rsidR="00BF04F2" w:rsidRDefault="00BF04F2" w:rsidP="003874E7">
      <w:r>
        <w:separator/>
      </w:r>
    </w:p>
  </w:endnote>
  <w:endnote w:type="continuationSeparator" w:id="0">
    <w:p w14:paraId="7D6835C2" w14:textId="77777777" w:rsidR="00BF04F2" w:rsidRDefault="00BF04F2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0451349"/>
      <w:docPartObj>
        <w:docPartGallery w:val="Page Numbers (Bottom of Page)"/>
        <w:docPartUnique/>
      </w:docPartObj>
    </w:sdtPr>
    <w:sdtEndPr/>
    <w:sdtContent>
      <w:p w14:paraId="740B2887" w14:textId="77777777"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A4A">
          <w:rPr>
            <w:noProof/>
          </w:rPr>
          <w:t>1</w:t>
        </w:r>
        <w:r>
          <w:fldChar w:fldCharType="end"/>
        </w:r>
      </w:p>
    </w:sdtContent>
  </w:sdt>
  <w:p w14:paraId="6B1EC27E" w14:textId="77777777"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52C4C" w14:textId="77777777" w:rsidR="00BF04F2" w:rsidRDefault="00BF04F2" w:rsidP="003874E7">
      <w:r>
        <w:separator/>
      </w:r>
    </w:p>
  </w:footnote>
  <w:footnote w:type="continuationSeparator" w:id="0">
    <w:p w14:paraId="0CD7B30E" w14:textId="77777777" w:rsidR="00BF04F2" w:rsidRDefault="00BF04F2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74629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4D9"/>
    <w:rsid w:val="0002069A"/>
    <w:rsid w:val="00033156"/>
    <w:rsid w:val="00037935"/>
    <w:rsid w:val="00131392"/>
    <w:rsid w:val="001460C4"/>
    <w:rsid w:val="0017457F"/>
    <w:rsid w:val="001F74B6"/>
    <w:rsid w:val="002376A7"/>
    <w:rsid w:val="002530D6"/>
    <w:rsid w:val="00266392"/>
    <w:rsid w:val="00275C26"/>
    <w:rsid w:val="00282F36"/>
    <w:rsid w:val="00283861"/>
    <w:rsid w:val="00331EA4"/>
    <w:rsid w:val="003874E7"/>
    <w:rsid w:val="004004D9"/>
    <w:rsid w:val="00416EBE"/>
    <w:rsid w:val="004905E0"/>
    <w:rsid w:val="00734CFB"/>
    <w:rsid w:val="00737586"/>
    <w:rsid w:val="007839B8"/>
    <w:rsid w:val="007D6E52"/>
    <w:rsid w:val="00814BED"/>
    <w:rsid w:val="00833A4A"/>
    <w:rsid w:val="00877F42"/>
    <w:rsid w:val="008A13CE"/>
    <w:rsid w:val="008B44FC"/>
    <w:rsid w:val="00914B97"/>
    <w:rsid w:val="00927100"/>
    <w:rsid w:val="0093398A"/>
    <w:rsid w:val="00987033"/>
    <w:rsid w:val="00A16138"/>
    <w:rsid w:val="00A21C69"/>
    <w:rsid w:val="00A26794"/>
    <w:rsid w:val="00B92271"/>
    <w:rsid w:val="00BA2B96"/>
    <w:rsid w:val="00BF04F2"/>
    <w:rsid w:val="00C2762F"/>
    <w:rsid w:val="00C52583"/>
    <w:rsid w:val="00C87441"/>
    <w:rsid w:val="00C87A50"/>
    <w:rsid w:val="00D22177"/>
    <w:rsid w:val="00D43673"/>
    <w:rsid w:val="00DB5C8A"/>
    <w:rsid w:val="00DF0CFD"/>
    <w:rsid w:val="00E23A8D"/>
    <w:rsid w:val="00E610A8"/>
    <w:rsid w:val="00F26651"/>
    <w:rsid w:val="00F504CE"/>
    <w:rsid w:val="00FA2EF0"/>
    <w:rsid w:val="00FB6D2C"/>
    <w:rsid w:val="00FE4E2F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A5E8A"/>
  <w15:docId w15:val="{3D533FA6-2225-417E-9AB5-2BEA25D4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Ponikowska</dc:creator>
  <cp:lastModifiedBy>Aleksandra Partyńska</cp:lastModifiedBy>
  <cp:revision>2</cp:revision>
  <dcterms:created xsi:type="dcterms:W3CDTF">2026-09-29T14:15:00Z</dcterms:created>
  <dcterms:modified xsi:type="dcterms:W3CDTF">2026-09-29T14:15:00Z</dcterms:modified>
</cp:coreProperties>
</file>