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7F3F6" w14:textId="77777777" w:rsidR="000A3FF0" w:rsidRDefault="000A3FF0">
      <w:pPr>
        <w:pStyle w:val="Tre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B70540" w14:textId="77777777" w:rsidR="002B599F" w:rsidRDefault="002B599F">
      <w:pPr>
        <w:pStyle w:val="Tre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513CC6" w14:textId="77777777" w:rsidR="002B599F" w:rsidRPr="00376BE9" w:rsidRDefault="002B599F" w:rsidP="002B599F">
      <w:pPr>
        <w:pStyle w:val="Tre"/>
        <w:spacing w:line="360" w:lineRule="auto"/>
        <w:jc w:val="center"/>
        <w:rPr>
          <w:rFonts w:ascii="Times New Roman" w:hAnsi="Times New Roman" w:cs="Times New Roman"/>
          <w:b/>
          <w:bCs/>
          <w:sz w:val="31"/>
          <w:szCs w:val="31"/>
        </w:rPr>
      </w:pPr>
      <w:r w:rsidRPr="00376BE9">
        <w:rPr>
          <w:rFonts w:ascii="Times New Roman" w:hAnsi="Times New Roman" w:cs="Times New Roman"/>
          <w:b/>
          <w:bCs/>
          <w:sz w:val="31"/>
          <w:szCs w:val="31"/>
        </w:rPr>
        <w:t xml:space="preserve">Z dniem 01.01.2022r. zaczną obowiązywać przepisy Ustawy </w:t>
      </w:r>
      <w:r w:rsidR="00376BE9">
        <w:rPr>
          <w:rFonts w:ascii="Times New Roman" w:hAnsi="Times New Roman" w:cs="Times New Roman"/>
          <w:b/>
          <w:bCs/>
          <w:sz w:val="31"/>
          <w:szCs w:val="31"/>
        </w:rPr>
        <w:br/>
      </w:r>
      <w:r w:rsidRPr="00376BE9">
        <w:rPr>
          <w:rFonts w:ascii="Times New Roman" w:hAnsi="Times New Roman" w:cs="Times New Roman"/>
          <w:b/>
          <w:bCs/>
          <w:sz w:val="31"/>
          <w:szCs w:val="31"/>
        </w:rPr>
        <w:t xml:space="preserve">z dnia 29 października 2021 </w:t>
      </w:r>
      <w:r w:rsidRPr="00376BE9">
        <w:rPr>
          <w:rFonts w:ascii="Open Sans" w:hAnsi="Open Sans"/>
          <w:b/>
          <w:bCs/>
          <w:color w:val="1B1B1B"/>
          <w:sz w:val="31"/>
          <w:szCs w:val="31"/>
          <w:shd w:val="clear" w:color="auto" w:fill="FFFFFF"/>
        </w:rPr>
        <w:t>o zmianie ustawy o podatku dochodowym od osób fizycznych, ustawy o podatku dochodowym od osób prawnych oraz niektórych innych ustaw</w:t>
      </w:r>
      <w:r w:rsidR="00376BE9">
        <w:rPr>
          <w:rFonts w:ascii="Open Sans" w:hAnsi="Open Sans"/>
          <w:b/>
          <w:bCs/>
          <w:color w:val="1B1B1B"/>
          <w:sz w:val="31"/>
          <w:szCs w:val="31"/>
          <w:shd w:val="clear" w:color="auto" w:fill="FFFFFF"/>
        </w:rPr>
        <w:t xml:space="preserve"> </w:t>
      </w:r>
      <w:r w:rsidRPr="00376BE9">
        <w:rPr>
          <w:rFonts w:ascii="Times New Roman" w:hAnsi="Times New Roman" w:cs="Times New Roman"/>
          <w:b/>
          <w:bCs/>
          <w:sz w:val="31"/>
          <w:szCs w:val="31"/>
        </w:rPr>
        <w:t>(Dz.U.2021 poz. 2105) tzw.  Polski Ład</w:t>
      </w:r>
    </w:p>
    <w:p w14:paraId="74952735" w14:textId="77777777" w:rsidR="002B599F" w:rsidRDefault="002B599F" w:rsidP="002B599F">
      <w:pPr>
        <w:pStyle w:val="Tre"/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90E0DB3" w14:textId="77777777" w:rsidR="002B599F" w:rsidRPr="0052459D" w:rsidRDefault="002B599F" w:rsidP="002B599F">
      <w:pPr>
        <w:pStyle w:val="Tre"/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52459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Poniżej przedstawiamy najważniejsze zmiany podatkowe.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Z uwagi na zakres regulacji 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br/>
        <w:t xml:space="preserve">i informacyjny charakter niniejszego pisma zestawienie to ma charakter skrócony 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br/>
        <w:t>i przedstawiono w nim kluczowe warunki zmian i ulg.</w:t>
      </w:r>
    </w:p>
    <w:p w14:paraId="4B303FCD" w14:textId="77777777" w:rsidR="00366F4B" w:rsidRDefault="00366F4B">
      <w:pPr>
        <w:pStyle w:val="Tre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0C8905" w14:textId="77777777" w:rsidR="00332C2B" w:rsidRPr="001C6B62" w:rsidRDefault="00332C2B" w:rsidP="008D5E91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C6B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</w:t>
      </w:r>
      <w:r w:rsidRPr="001C6B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Zmiana progów skali podatkowej</w:t>
      </w:r>
      <w:r w:rsidR="004313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  <w:gridCol w:w="2409"/>
        <w:gridCol w:w="3261"/>
      </w:tblGrid>
      <w:tr w:rsidR="00332C2B" w14:paraId="73F08721" w14:textId="77777777" w:rsidTr="001C6B62">
        <w:trPr>
          <w:trHeight w:val="345"/>
        </w:trPr>
        <w:tc>
          <w:tcPr>
            <w:tcW w:w="4819" w:type="dxa"/>
            <w:gridSpan w:val="2"/>
          </w:tcPr>
          <w:p w14:paraId="1CF14DB9" w14:textId="77777777" w:rsidR="00332C2B" w:rsidRDefault="00332C2B" w:rsidP="008D5E91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Podstawa obliczenia podatku</w:t>
            </w:r>
          </w:p>
        </w:tc>
        <w:tc>
          <w:tcPr>
            <w:tcW w:w="3261" w:type="dxa"/>
            <w:vMerge w:val="restart"/>
          </w:tcPr>
          <w:p w14:paraId="703F81EE" w14:textId="77777777" w:rsidR="00332C2B" w:rsidRDefault="00332C2B" w:rsidP="008D5E91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686B7D" w14:textId="77777777" w:rsidR="00332C2B" w:rsidRDefault="00332C2B" w:rsidP="008D5E91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Podatek wynosi</w:t>
            </w:r>
          </w:p>
        </w:tc>
      </w:tr>
      <w:tr w:rsidR="00332C2B" w14:paraId="114CABAA" w14:textId="77777777" w:rsidTr="001C6B62">
        <w:trPr>
          <w:trHeight w:val="540"/>
        </w:trPr>
        <w:tc>
          <w:tcPr>
            <w:tcW w:w="2410" w:type="dxa"/>
          </w:tcPr>
          <w:p w14:paraId="6D7CEC54" w14:textId="77777777" w:rsidR="00332C2B" w:rsidRDefault="00332C2B" w:rsidP="008D5E91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Ponad</w:t>
            </w:r>
          </w:p>
        </w:tc>
        <w:tc>
          <w:tcPr>
            <w:tcW w:w="2409" w:type="dxa"/>
          </w:tcPr>
          <w:p w14:paraId="6C834FB8" w14:textId="77777777" w:rsidR="00332C2B" w:rsidRDefault="00332C2B" w:rsidP="008D5E91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</w:t>
            </w:r>
          </w:p>
        </w:tc>
        <w:tc>
          <w:tcPr>
            <w:tcW w:w="3261" w:type="dxa"/>
            <w:vMerge/>
          </w:tcPr>
          <w:p w14:paraId="049633C4" w14:textId="77777777" w:rsidR="00332C2B" w:rsidRDefault="00332C2B" w:rsidP="008D5E91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C2B" w14:paraId="253CB050" w14:textId="77777777" w:rsidTr="001C6B62">
        <w:trPr>
          <w:trHeight w:val="571"/>
        </w:trPr>
        <w:tc>
          <w:tcPr>
            <w:tcW w:w="2410" w:type="dxa"/>
          </w:tcPr>
          <w:p w14:paraId="45625AD8" w14:textId="77777777" w:rsidR="00332C2B" w:rsidRPr="001C6B62" w:rsidRDefault="00332C2B" w:rsidP="008D5E91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943F23F" w14:textId="77777777" w:rsidR="00332C2B" w:rsidRPr="001C6B62" w:rsidRDefault="00332C2B" w:rsidP="008D5E91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120.000</w:t>
            </w:r>
          </w:p>
        </w:tc>
        <w:tc>
          <w:tcPr>
            <w:tcW w:w="3261" w:type="dxa"/>
          </w:tcPr>
          <w:p w14:paraId="6EB15CA9" w14:textId="77777777" w:rsidR="00332C2B" w:rsidRPr="001C6B62" w:rsidRDefault="001C6B62" w:rsidP="008D5E91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17% </w:t>
            </w:r>
            <w:r w:rsidRPr="001C6B62">
              <w:rPr>
                <w:rFonts w:ascii="Times New Roman" w:eastAsia="Times New Roman" w:hAnsi="Times New Roman" w:cs="Times New Roman"/>
                <w:sz w:val="24"/>
                <w:szCs w:val="24"/>
              </w:rPr>
              <w:t>minus kwota</w:t>
            </w:r>
            <w:r w:rsidRPr="001C6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5100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 zł</w:t>
            </w:r>
          </w:p>
        </w:tc>
      </w:tr>
      <w:tr w:rsidR="00332C2B" w14:paraId="4AC3FA9C" w14:textId="77777777" w:rsidTr="001C6B62">
        <w:tc>
          <w:tcPr>
            <w:tcW w:w="2410" w:type="dxa"/>
          </w:tcPr>
          <w:p w14:paraId="2444BCB7" w14:textId="77777777" w:rsidR="00332C2B" w:rsidRPr="001C6B62" w:rsidRDefault="001C6B62" w:rsidP="008D5E91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120.000</w:t>
            </w:r>
          </w:p>
        </w:tc>
        <w:tc>
          <w:tcPr>
            <w:tcW w:w="2409" w:type="dxa"/>
          </w:tcPr>
          <w:p w14:paraId="7C086F2D" w14:textId="77777777" w:rsidR="00332C2B" w:rsidRPr="001C6B62" w:rsidRDefault="00332C2B" w:rsidP="008D5E91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A9E021D" w14:textId="77777777" w:rsidR="00332C2B" w:rsidRPr="008D5E91" w:rsidRDefault="001C6B62" w:rsidP="008D5E91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15.300,00 zł + </w:t>
            </w:r>
            <w:r w:rsidRPr="008D5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32%</w:t>
            </w:r>
            <w:r w:rsidRPr="008D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nadwyżki ponad 120.000</w:t>
            </w:r>
            <w:r w:rsidR="008D5E9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Pr="008D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</w:tbl>
    <w:p w14:paraId="5B7217F9" w14:textId="77777777" w:rsidR="008D5E91" w:rsidRDefault="008D5E91" w:rsidP="004313B3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0E9B7A" w14:textId="77777777" w:rsidR="00332C2B" w:rsidRDefault="008D5E91" w:rsidP="00B5535B">
      <w:pPr>
        <w:pStyle w:val="Tre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5E91">
        <w:rPr>
          <w:rFonts w:ascii="Times New Roman" w:eastAsia="Times New Roman" w:hAnsi="Times New Roman" w:cs="Times New Roman"/>
          <w:sz w:val="24"/>
          <w:szCs w:val="24"/>
        </w:rPr>
        <w:t xml:space="preserve">d 01.01.2022r. </w:t>
      </w:r>
      <w:r w:rsidR="00BF2A32">
        <w:rPr>
          <w:rFonts w:ascii="Times New Roman" w:eastAsia="Times New Roman" w:hAnsi="Times New Roman" w:cs="Times New Roman"/>
          <w:sz w:val="24"/>
          <w:szCs w:val="24"/>
        </w:rPr>
        <w:t xml:space="preserve">nastąpi wzrost progu podstawy opodatkowania dla zastosowania wyższej </w:t>
      </w:r>
      <w:r w:rsidR="00B5535B">
        <w:rPr>
          <w:rFonts w:ascii="Times New Roman" w:eastAsia="Times New Roman" w:hAnsi="Times New Roman" w:cs="Times New Roman"/>
          <w:sz w:val="24"/>
          <w:szCs w:val="24"/>
        </w:rPr>
        <w:br/>
      </w:r>
      <w:r w:rsidR="00BF2A32">
        <w:rPr>
          <w:rFonts w:ascii="Times New Roman" w:eastAsia="Times New Roman" w:hAnsi="Times New Roman" w:cs="Times New Roman"/>
          <w:sz w:val="24"/>
          <w:szCs w:val="24"/>
        </w:rPr>
        <w:t>32% stawki podatku – z obecnie obowiązującej kwoty 85.528,00 zł do kwoty 120.000,00 zł.</w:t>
      </w:r>
    </w:p>
    <w:p w14:paraId="226F6001" w14:textId="77777777" w:rsidR="008D5E91" w:rsidRPr="00B5535B" w:rsidRDefault="008D5E91" w:rsidP="00B5535B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B5535B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Co to oznacza:</w:t>
      </w:r>
    </w:p>
    <w:p w14:paraId="25C2C12F" w14:textId="77777777" w:rsidR="008D5E91" w:rsidRDefault="008D5E91" w:rsidP="00B5535B">
      <w:pPr>
        <w:pStyle w:val="Tre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podstawy obliczenia podatku nieprzekraczającej</w:t>
      </w:r>
      <w:r w:rsidR="00BF2A32">
        <w:rPr>
          <w:rFonts w:ascii="Times New Roman" w:eastAsia="Times New Roman" w:hAnsi="Times New Roman" w:cs="Times New Roman"/>
          <w:sz w:val="24"/>
          <w:szCs w:val="24"/>
        </w:rPr>
        <w:t xml:space="preserve"> kwoty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120.000,00 zł stosowana będzie stawka podatku </w:t>
      </w:r>
      <w:r w:rsidR="002B599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wysokości 17%.  Dopiero </w:t>
      </w:r>
      <w:r w:rsidR="000F3287"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nadwyżki ponad tę kwotę </w:t>
      </w:r>
      <w:r w:rsidR="0052459D">
        <w:rPr>
          <w:rFonts w:ascii="Times New Roman" w:eastAsia="Times New Roman" w:hAnsi="Times New Roman" w:cs="Times New Roman"/>
          <w:sz w:val="24"/>
          <w:szCs w:val="24"/>
        </w:rPr>
        <w:t xml:space="preserve">zaliczka na podatek dochodowy od osób fizycznych </w:t>
      </w:r>
      <w:r>
        <w:rPr>
          <w:rFonts w:ascii="Times New Roman" w:eastAsia="Times New Roman" w:hAnsi="Times New Roman" w:cs="Times New Roman"/>
          <w:sz w:val="24"/>
          <w:szCs w:val="24"/>
        </w:rPr>
        <w:t>będzie obliczan</w:t>
      </w:r>
      <w:r w:rsidR="0052459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według stawki 32%.</w:t>
      </w:r>
    </w:p>
    <w:p w14:paraId="3B79F21B" w14:textId="77777777" w:rsidR="001C6B62" w:rsidRPr="004675DB" w:rsidRDefault="001C6B62" w:rsidP="00B5535B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49BAF7" w14:textId="77777777" w:rsidR="00366F4B" w:rsidRPr="004675DB" w:rsidRDefault="00BF2A32" w:rsidP="00B5535B">
      <w:pPr>
        <w:pStyle w:val="Tre"/>
        <w:jc w:val="both"/>
        <w:rPr>
          <w:rFonts w:ascii="Times New Roman" w:hAnsi="Times New Roman"/>
          <w:b/>
          <w:bCs/>
          <w:sz w:val="28"/>
          <w:szCs w:val="28"/>
        </w:rPr>
      </w:pPr>
      <w:r w:rsidRPr="004675DB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2459D" w:rsidRPr="004313B3">
        <w:rPr>
          <w:rFonts w:ascii="Times New Roman" w:hAnsi="Times New Roman"/>
          <w:b/>
          <w:bCs/>
          <w:sz w:val="28"/>
          <w:szCs w:val="28"/>
          <w:u w:val="single"/>
        </w:rPr>
        <w:t>Podwyższenie kwoty wolnej od podatku dochodowego od osób fizycznych</w:t>
      </w:r>
      <w:r w:rsidR="004313B3" w:rsidRPr="004313B3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="00831399" w:rsidRPr="004675D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79688AC" w14:textId="77777777" w:rsidR="00366F4B" w:rsidRDefault="00366F4B" w:rsidP="00B5535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5FA64" w14:textId="77777777" w:rsidR="00876513" w:rsidRPr="004313B3" w:rsidRDefault="007A2FA9" w:rsidP="00B5535B">
      <w:pPr>
        <w:pStyle w:val="Tre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3B3">
        <w:rPr>
          <w:rFonts w:ascii="Times New Roman" w:hAnsi="Times New Roman" w:cs="Times New Roman"/>
          <w:sz w:val="24"/>
          <w:szCs w:val="24"/>
        </w:rPr>
        <w:t>Z</w:t>
      </w:r>
      <w:r w:rsidR="00831399" w:rsidRPr="004313B3">
        <w:rPr>
          <w:rFonts w:ascii="Times New Roman" w:hAnsi="Times New Roman" w:cs="Times New Roman"/>
          <w:sz w:val="24"/>
          <w:szCs w:val="24"/>
        </w:rPr>
        <w:t xml:space="preserve">mianie ulegnie </w:t>
      </w:r>
      <w:r w:rsidR="00831399" w:rsidRPr="004313B3">
        <w:rPr>
          <w:rFonts w:ascii="Times New Roman" w:hAnsi="Times New Roman" w:cs="Times New Roman"/>
          <w:b/>
          <w:bCs/>
          <w:sz w:val="24"/>
          <w:szCs w:val="24"/>
        </w:rPr>
        <w:t>kwota wo</w:t>
      </w:r>
      <w:r w:rsidR="00BF2A32" w:rsidRPr="004313B3">
        <w:rPr>
          <w:rFonts w:ascii="Times New Roman" w:hAnsi="Times New Roman" w:cs="Times New Roman"/>
          <w:b/>
          <w:bCs/>
          <w:sz w:val="24"/>
          <w:szCs w:val="24"/>
        </w:rPr>
        <w:t>lna</w:t>
      </w:r>
      <w:r w:rsidRPr="004313B3">
        <w:rPr>
          <w:rFonts w:ascii="Times New Roman" w:hAnsi="Times New Roman" w:cs="Times New Roman"/>
          <w:b/>
          <w:bCs/>
          <w:sz w:val="24"/>
          <w:szCs w:val="24"/>
        </w:rPr>
        <w:t xml:space="preserve"> od</w:t>
      </w:r>
      <w:r w:rsidR="00831399" w:rsidRPr="004313B3">
        <w:rPr>
          <w:rFonts w:ascii="Times New Roman" w:hAnsi="Times New Roman" w:cs="Times New Roman"/>
          <w:b/>
          <w:bCs/>
          <w:sz w:val="24"/>
          <w:szCs w:val="24"/>
        </w:rPr>
        <w:t xml:space="preserve"> podatku</w:t>
      </w:r>
      <w:r w:rsidR="00831399" w:rsidRPr="004313B3">
        <w:rPr>
          <w:rFonts w:ascii="Times New Roman" w:hAnsi="Times New Roman" w:cs="Times New Roman"/>
          <w:sz w:val="24"/>
          <w:szCs w:val="24"/>
        </w:rPr>
        <w:t xml:space="preserve">, tj. wysokość </w:t>
      </w:r>
      <w:r w:rsidR="004313B3" w:rsidRPr="004313B3">
        <w:rPr>
          <w:rFonts w:ascii="Times New Roman" w:hAnsi="Times New Roman" w:cs="Times New Roman"/>
          <w:sz w:val="24"/>
          <w:szCs w:val="24"/>
        </w:rPr>
        <w:t>podstawy obliczenia podatku</w:t>
      </w:r>
      <w:r w:rsidR="00831399" w:rsidRPr="004313B3">
        <w:rPr>
          <w:rFonts w:ascii="Times New Roman" w:hAnsi="Times New Roman" w:cs="Times New Roman"/>
          <w:sz w:val="24"/>
          <w:szCs w:val="24"/>
        </w:rPr>
        <w:t>, od które</w:t>
      </w:r>
      <w:r w:rsidR="004313B3" w:rsidRPr="004313B3">
        <w:rPr>
          <w:rFonts w:ascii="Times New Roman" w:hAnsi="Times New Roman" w:cs="Times New Roman"/>
          <w:sz w:val="24"/>
          <w:szCs w:val="24"/>
        </w:rPr>
        <w:t>j</w:t>
      </w:r>
      <w:r w:rsidR="00831399" w:rsidRPr="004313B3">
        <w:rPr>
          <w:rFonts w:ascii="Times New Roman" w:hAnsi="Times New Roman" w:cs="Times New Roman"/>
          <w:sz w:val="24"/>
          <w:szCs w:val="24"/>
        </w:rPr>
        <w:t xml:space="preserve"> nie jest odprowadzan</w:t>
      </w:r>
      <w:r w:rsidR="004313B3" w:rsidRPr="004313B3">
        <w:rPr>
          <w:rFonts w:ascii="Times New Roman" w:hAnsi="Times New Roman" w:cs="Times New Roman"/>
          <w:sz w:val="24"/>
          <w:szCs w:val="24"/>
        </w:rPr>
        <w:t>a zaliczka na p</w:t>
      </w:r>
      <w:r w:rsidR="00831399" w:rsidRPr="004313B3">
        <w:rPr>
          <w:rFonts w:ascii="Times New Roman" w:hAnsi="Times New Roman" w:cs="Times New Roman"/>
          <w:sz w:val="24"/>
          <w:szCs w:val="24"/>
        </w:rPr>
        <w:t>odatek</w:t>
      </w:r>
      <w:r w:rsidR="004313B3" w:rsidRPr="004313B3">
        <w:rPr>
          <w:rFonts w:ascii="Times New Roman" w:hAnsi="Times New Roman" w:cs="Times New Roman"/>
          <w:sz w:val="24"/>
          <w:szCs w:val="24"/>
        </w:rPr>
        <w:t xml:space="preserve"> dochodowy od osób fizycznych</w:t>
      </w:r>
      <w:r w:rsidRPr="004313B3">
        <w:rPr>
          <w:rFonts w:ascii="Times New Roman" w:hAnsi="Times New Roman" w:cs="Times New Roman"/>
          <w:sz w:val="24"/>
          <w:szCs w:val="24"/>
        </w:rPr>
        <w:t xml:space="preserve"> i  </w:t>
      </w:r>
      <w:r w:rsidR="00831399" w:rsidRPr="004313B3">
        <w:rPr>
          <w:rFonts w:ascii="Times New Roman" w:hAnsi="Times New Roman" w:cs="Times New Roman"/>
          <w:sz w:val="24"/>
          <w:szCs w:val="24"/>
        </w:rPr>
        <w:t xml:space="preserve">będzie </w:t>
      </w:r>
      <w:r w:rsidR="004313B3" w:rsidRPr="004313B3">
        <w:rPr>
          <w:rFonts w:ascii="Times New Roman" w:hAnsi="Times New Roman" w:cs="Times New Roman"/>
          <w:sz w:val="24"/>
          <w:szCs w:val="24"/>
        </w:rPr>
        <w:t xml:space="preserve">wynosić </w:t>
      </w:r>
      <w:r w:rsidR="00831399" w:rsidRPr="004313B3">
        <w:rPr>
          <w:rFonts w:ascii="Times New Roman" w:hAnsi="Times New Roman" w:cs="Times New Roman"/>
          <w:b/>
          <w:bCs/>
          <w:sz w:val="24"/>
          <w:szCs w:val="24"/>
        </w:rPr>
        <w:t>30.000</w:t>
      </w:r>
      <w:r w:rsidRPr="004313B3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="00831399" w:rsidRPr="004313B3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831399" w:rsidRPr="004313B3">
        <w:rPr>
          <w:rFonts w:ascii="Times New Roman" w:hAnsi="Times New Roman" w:cs="Times New Roman"/>
          <w:sz w:val="24"/>
          <w:szCs w:val="24"/>
        </w:rPr>
        <w:t xml:space="preserve"> </w:t>
      </w:r>
      <w:r w:rsidRPr="004313B3">
        <w:rPr>
          <w:rFonts w:ascii="Times New Roman" w:hAnsi="Times New Roman" w:cs="Times New Roman"/>
          <w:sz w:val="24"/>
          <w:szCs w:val="24"/>
        </w:rPr>
        <w:t xml:space="preserve"> </w:t>
      </w:r>
      <w:r w:rsidR="00831399" w:rsidRPr="004313B3">
        <w:rPr>
          <w:rFonts w:ascii="Times New Roman" w:hAnsi="Times New Roman" w:cs="Times New Roman"/>
          <w:sz w:val="24"/>
          <w:szCs w:val="24"/>
        </w:rPr>
        <w:t>(</w:t>
      </w:r>
      <w:r w:rsidRPr="004313B3">
        <w:rPr>
          <w:rFonts w:ascii="Times New Roman" w:hAnsi="Times New Roman" w:cs="Times New Roman"/>
          <w:sz w:val="24"/>
          <w:szCs w:val="24"/>
        </w:rPr>
        <w:t>obecnie jest to kwota</w:t>
      </w:r>
      <w:r w:rsidR="00831399" w:rsidRPr="004313B3">
        <w:rPr>
          <w:rFonts w:ascii="Times New Roman" w:hAnsi="Times New Roman" w:cs="Times New Roman"/>
          <w:sz w:val="24"/>
          <w:szCs w:val="24"/>
        </w:rPr>
        <w:t xml:space="preserve"> 8.000</w:t>
      </w:r>
      <w:r w:rsidR="004675DB" w:rsidRPr="004313B3">
        <w:rPr>
          <w:rFonts w:ascii="Times New Roman" w:hAnsi="Times New Roman" w:cs="Times New Roman"/>
          <w:sz w:val="24"/>
          <w:szCs w:val="24"/>
        </w:rPr>
        <w:t>,00</w:t>
      </w:r>
      <w:r w:rsidR="00831399" w:rsidRPr="004313B3">
        <w:rPr>
          <w:rFonts w:ascii="Times New Roman" w:hAnsi="Times New Roman" w:cs="Times New Roman"/>
          <w:sz w:val="24"/>
          <w:szCs w:val="24"/>
        </w:rPr>
        <w:t xml:space="preserve"> zł). </w:t>
      </w:r>
      <w:r w:rsidR="00876513" w:rsidRPr="004313B3">
        <w:rPr>
          <w:rFonts w:ascii="Times New Roman" w:hAnsi="Times New Roman" w:cs="Times New Roman"/>
          <w:sz w:val="24"/>
          <w:szCs w:val="24"/>
        </w:rPr>
        <w:t xml:space="preserve">Nie będzie już ona malała wraz ze wzrostem dochodu, a będzie stała - niezależnie </w:t>
      </w:r>
      <w:r w:rsidR="002B599F">
        <w:rPr>
          <w:rFonts w:ascii="Times New Roman" w:hAnsi="Times New Roman" w:cs="Times New Roman"/>
          <w:sz w:val="24"/>
          <w:szCs w:val="24"/>
        </w:rPr>
        <w:br/>
      </w:r>
      <w:r w:rsidR="00876513" w:rsidRPr="004313B3">
        <w:rPr>
          <w:rFonts w:ascii="Times New Roman" w:hAnsi="Times New Roman" w:cs="Times New Roman"/>
          <w:sz w:val="24"/>
          <w:szCs w:val="24"/>
        </w:rPr>
        <w:t xml:space="preserve">od zarobków. </w:t>
      </w:r>
    </w:p>
    <w:p w14:paraId="716381E0" w14:textId="77777777" w:rsidR="00F54EC7" w:rsidRDefault="00F54EC7" w:rsidP="00B5535B">
      <w:pPr>
        <w:pStyle w:val="Tre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Miesięczna kwota zmniejszająca podatek będzie wynosić </w:t>
      </w:r>
      <w:r w:rsidRPr="00F54EC7">
        <w:rPr>
          <w:rFonts w:ascii="Times New Roman" w:hAnsi="Times New Roman"/>
          <w:b/>
          <w:sz w:val="24"/>
          <w:szCs w:val="24"/>
        </w:rPr>
        <w:t>425,00</w:t>
      </w:r>
      <w:r w:rsidR="00CC221A">
        <w:rPr>
          <w:rFonts w:ascii="Times New Roman" w:hAnsi="Times New Roman"/>
          <w:b/>
          <w:sz w:val="24"/>
          <w:szCs w:val="24"/>
        </w:rPr>
        <w:t xml:space="preserve"> </w:t>
      </w:r>
      <w:r w:rsidRPr="00F54EC7">
        <w:rPr>
          <w:rFonts w:ascii="Times New Roman" w:hAnsi="Times New Roman"/>
          <w:b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 xml:space="preserve"> (obecnie 43,76zł), </w:t>
      </w:r>
    </w:p>
    <w:p w14:paraId="117A6D62" w14:textId="77777777" w:rsidR="00050FDE" w:rsidRDefault="00050FDE" w:rsidP="000F3287">
      <w:pPr>
        <w:pStyle w:val="Tr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C2F795" w14:textId="77777777" w:rsidR="00F54EC7" w:rsidRDefault="00F54EC7" w:rsidP="00B5535B">
      <w:pPr>
        <w:pStyle w:val="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30.000,00z</w:t>
      </w:r>
      <w:r w:rsidR="00B5535B"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 xml:space="preserve"> x</w:t>
      </w:r>
      <w:r w:rsidR="00B55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17%  = </w:t>
      </w:r>
      <w:r w:rsidRPr="00B5535B">
        <w:rPr>
          <w:rFonts w:ascii="Times New Roman" w:hAnsi="Times New Roman"/>
          <w:b/>
          <w:sz w:val="24"/>
          <w:szCs w:val="24"/>
        </w:rPr>
        <w:t>5100,00</w:t>
      </w:r>
      <w:r w:rsidR="00B5535B">
        <w:rPr>
          <w:rFonts w:ascii="Times New Roman" w:hAnsi="Times New Roman"/>
          <w:b/>
          <w:sz w:val="24"/>
          <w:szCs w:val="24"/>
        </w:rPr>
        <w:t xml:space="preserve"> </w:t>
      </w:r>
      <w:r w:rsidRPr="00B5535B">
        <w:rPr>
          <w:rFonts w:ascii="Times New Roman" w:hAnsi="Times New Roman"/>
          <w:b/>
          <w:sz w:val="24"/>
          <w:szCs w:val="24"/>
        </w:rPr>
        <w:t>zł</w:t>
      </w:r>
    </w:p>
    <w:p w14:paraId="72A0E4B2" w14:textId="77777777" w:rsidR="00F54EC7" w:rsidRPr="00B5535B" w:rsidRDefault="00F54EC7" w:rsidP="00B5535B">
      <w:pPr>
        <w:pStyle w:val="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5100,00zł / 12 miesięcy = </w:t>
      </w:r>
      <w:r w:rsidRPr="00B5535B">
        <w:rPr>
          <w:rFonts w:ascii="Times New Roman" w:hAnsi="Times New Roman"/>
          <w:b/>
          <w:sz w:val="24"/>
          <w:szCs w:val="24"/>
        </w:rPr>
        <w:t>425,00 zł</w:t>
      </w:r>
    </w:p>
    <w:p w14:paraId="21726B24" w14:textId="77777777" w:rsidR="00F54EC7" w:rsidRPr="00F54EC7" w:rsidRDefault="00F54EC7" w:rsidP="00B5535B">
      <w:pPr>
        <w:pStyle w:val="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czyli: </w:t>
      </w:r>
      <w:r w:rsidRPr="00F54EC7">
        <w:rPr>
          <w:rFonts w:ascii="Times New Roman" w:hAnsi="Times New Roman"/>
          <w:b/>
          <w:i/>
          <w:sz w:val="24"/>
          <w:szCs w:val="24"/>
        </w:rPr>
        <w:t>30.000,00zł x 17% minus 5100,00zł = 0,00 zł zaliczki na podatek</w:t>
      </w:r>
      <w:r>
        <w:rPr>
          <w:rFonts w:ascii="Times New Roman" w:hAnsi="Times New Roman"/>
          <w:sz w:val="24"/>
          <w:szCs w:val="24"/>
        </w:rPr>
        <w:t>.</w:t>
      </w:r>
    </w:p>
    <w:p w14:paraId="3D84FBE6" w14:textId="77777777" w:rsidR="00F54EC7" w:rsidRDefault="00F54EC7" w:rsidP="000F3287">
      <w:pPr>
        <w:pStyle w:val="Tre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1C08CC2" w14:textId="77777777" w:rsidR="00366F4B" w:rsidRPr="004313B3" w:rsidRDefault="00831399" w:rsidP="000F3287">
      <w:pPr>
        <w:pStyle w:val="Tre"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313B3">
        <w:rPr>
          <w:rFonts w:ascii="Times New Roman" w:hAnsi="Times New Roman"/>
          <w:b/>
          <w:i/>
          <w:sz w:val="24"/>
          <w:szCs w:val="24"/>
        </w:rPr>
        <w:lastRenderedPageBreak/>
        <w:t xml:space="preserve">Należy pamiętać, że pracodawca stosuje kwotę zmniejszającą podatek </w:t>
      </w:r>
      <w:r w:rsidR="00CC221A">
        <w:rPr>
          <w:rFonts w:ascii="Times New Roman" w:hAnsi="Times New Roman"/>
          <w:b/>
          <w:i/>
          <w:sz w:val="24"/>
          <w:szCs w:val="24"/>
        </w:rPr>
        <w:t>pracownikom</w:t>
      </w:r>
      <w:r w:rsidRPr="004313B3">
        <w:rPr>
          <w:rFonts w:ascii="Times New Roman" w:hAnsi="Times New Roman"/>
          <w:b/>
          <w:i/>
          <w:sz w:val="24"/>
          <w:szCs w:val="24"/>
        </w:rPr>
        <w:t>, któr</w:t>
      </w:r>
      <w:r w:rsidR="00CC221A">
        <w:rPr>
          <w:rFonts w:ascii="Times New Roman" w:hAnsi="Times New Roman"/>
          <w:b/>
          <w:i/>
          <w:sz w:val="24"/>
          <w:szCs w:val="24"/>
        </w:rPr>
        <w:t>zy</w:t>
      </w:r>
      <w:r w:rsidRPr="004313B3">
        <w:rPr>
          <w:rFonts w:ascii="Times New Roman" w:hAnsi="Times New Roman"/>
          <w:b/>
          <w:i/>
          <w:sz w:val="24"/>
          <w:szCs w:val="24"/>
        </w:rPr>
        <w:t xml:space="preserve"> złoży</w:t>
      </w:r>
      <w:r w:rsidR="00CC221A">
        <w:rPr>
          <w:rFonts w:ascii="Times New Roman" w:hAnsi="Times New Roman"/>
          <w:b/>
          <w:i/>
          <w:sz w:val="24"/>
          <w:szCs w:val="24"/>
        </w:rPr>
        <w:t>li</w:t>
      </w:r>
      <w:r w:rsidRPr="004313B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13B3">
        <w:rPr>
          <w:rFonts w:ascii="Times New Roman" w:hAnsi="Times New Roman"/>
          <w:b/>
          <w:i/>
          <w:sz w:val="24"/>
          <w:szCs w:val="24"/>
          <w:u w:val="single"/>
        </w:rPr>
        <w:t>Oświadczenie PIT-2.</w:t>
      </w:r>
      <w:r w:rsidRPr="004313B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2E4BF06" w14:textId="77777777" w:rsidR="00366F4B" w:rsidRDefault="00366F4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12D22" w14:textId="77777777" w:rsidR="00366F4B" w:rsidRDefault="00831399" w:rsidP="000F3287">
      <w:pPr>
        <w:pStyle w:val="Tre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Zmiana wchodzi w życie od 1 stycznia 2022 r., dlatego też, jeśli pracodawca wynagrodzenie </w:t>
      </w:r>
      <w:r w:rsidR="00B5535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za grudzień </w:t>
      </w:r>
      <w:r w:rsidR="001500D1">
        <w:rPr>
          <w:rFonts w:ascii="Times New Roman" w:hAnsi="Times New Roman"/>
          <w:sz w:val="24"/>
          <w:szCs w:val="24"/>
        </w:rPr>
        <w:t xml:space="preserve">wypłaci </w:t>
      </w:r>
      <w:r>
        <w:rPr>
          <w:rFonts w:ascii="Times New Roman" w:hAnsi="Times New Roman"/>
          <w:sz w:val="24"/>
          <w:szCs w:val="24"/>
        </w:rPr>
        <w:t xml:space="preserve">w styczniu, </w:t>
      </w:r>
      <w:r w:rsidR="004675DB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zastos</w:t>
      </w:r>
      <w:r w:rsidR="004675DB">
        <w:rPr>
          <w:rFonts w:ascii="Times New Roman" w:hAnsi="Times New Roman"/>
          <w:sz w:val="24"/>
          <w:szCs w:val="24"/>
        </w:rPr>
        <w:t>uje</w:t>
      </w:r>
      <w:r>
        <w:rPr>
          <w:rFonts w:ascii="Times New Roman" w:hAnsi="Times New Roman"/>
          <w:sz w:val="24"/>
          <w:szCs w:val="24"/>
        </w:rPr>
        <w:t xml:space="preserve"> już nową kwotę zmniejszającą podatek.</w:t>
      </w:r>
    </w:p>
    <w:p w14:paraId="62AD5707" w14:textId="77777777" w:rsidR="00F54EC7" w:rsidRDefault="00F54EC7" w:rsidP="000F3287">
      <w:pPr>
        <w:pStyle w:val="Tr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F0940A" w14:textId="77777777" w:rsidR="000F3287" w:rsidRDefault="000F3287" w:rsidP="004675DB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6C1E12" w14:textId="77777777" w:rsidR="00366F4B" w:rsidRPr="004675DB" w:rsidRDefault="004675DB">
      <w:pPr>
        <w:pStyle w:val="Tre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75DB">
        <w:rPr>
          <w:rFonts w:ascii="Times New Roman" w:hAnsi="Times New Roman"/>
          <w:b/>
          <w:bCs/>
          <w:sz w:val="28"/>
          <w:szCs w:val="28"/>
        </w:rPr>
        <w:t>3.</w:t>
      </w:r>
      <w:r w:rsidR="00831399" w:rsidRPr="004675D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1399" w:rsidRPr="004675DB">
        <w:rPr>
          <w:rFonts w:ascii="Times New Roman" w:hAnsi="Times New Roman"/>
          <w:b/>
          <w:bCs/>
          <w:sz w:val="28"/>
          <w:szCs w:val="28"/>
          <w:u w:val="single"/>
        </w:rPr>
        <w:t>Brak odliczenia składki na ubezpieczenie zdrowotne</w:t>
      </w:r>
      <w:r w:rsidR="00831399" w:rsidRPr="004675D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4CA7B97" w14:textId="77777777" w:rsidR="00366F4B" w:rsidRDefault="00366F4B">
      <w:pPr>
        <w:pStyle w:val="Tre"/>
        <w:rPr>
          <w:rFonts w:ascii="Times New Roman" w:eastAsia="Times New Roman" w:hAnsi="Times New Roman" w:cs="Times New Roman"/>
          <w:sz w:val="24"/>
          <w:szCs w:val="24"/>
        </w:rPr>
      </w:pPr>
    </w:p>
    <w:p w14:paraId="16F45502" w14:textId="77777777" w:rsidR="00366F4B" w:rsidRDefault="00831399" w:rsidP="00B5535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1 stycznia 2022 r. nie </w:t>
      </w:r>
      <w:r w:rsidR="00C901CC">
        <w:rPr>
          <w:rFonts w:ascii="Times New Roman" w:hAnsi="Times New Roman"/>
          <w:sz w:val="24"/>
          <w:szCs w:val="24"/>
        </w:rPr>
        <w:t>będzie</w:t>
      </w:r>
      <w:r>
        <w:rPr>
          <w:rFonts w:ascii="Times New Roman" w:hAnsi="Times New Roman"/>
          <w:sz w:val="24"/>
          <w:szCs w:val="24"/>
        </w:rPr>
        <w:t xml:space="preserve"> możliwości odliczania od podatku </w:t>
      </w:r>
      <w:r w:rsidR="00C901CC">
        <w:rPr>
          <w:rFonts w:ascii="Times New Roman" w:hAnsi="Times New Roman"/>
          <w:sz w:val="24"/>
          <w:szCs w:val="24"/>
        </w:rPr>
        <w:t xml:space="preserve">dochodowego od osób fizycznych </w:t>
      </w:r>
      <w:r>
        <w:rPr>
          <w:rFonts w:ascii="Times New Roman" w:hAnsi="Times New Roman"/>
          <w:sz w:val="24"/>
          <w:szCs w:val="24"/>
        </w:rPr>
        <w:t xml:space="preserve">składki </w:t>
      </w:r>
      <w:r w:rsidR="0059252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ubezpieczenie zdrowotne.</w:t>
      </w:r>
    </w:p>
    <w:p w14:paraId="366DD8A9" w14:textId="77777777" w:rsidR="00B5535B" w:rsidRPr="00B5535B" w:rsidRDefault="00C901CC" w:rsidP="00B5535B">
      <w:pPr>
        <w:spacing w:before="100" w:beforeAutospacing="1" w:after="100" w:afterAutospacing="1"/>
        <w:jc w:val="both"/>
        <w:rPr>
          <w:b/>
          <w:bCs/>
          <w:lang w:eastAsia="pl-PL"/>
        </w:rPr>
      </w:pPr>
      <w:r w:rsidRPr="00B5535B">
        <w:rPr>
          <w:b/>
          <w:lang w:eastAsia="pl-PL"/>
        </w:rPr>
        <w:t>Składka na ubezpieczenie zdrowotne wynosi 9% podstawy wymiaru składki.</w:t>
      </w:r>
      <w:r w:rsidR="00B5535B" w:rsidRPr="00B5535B">
        <w:rPr>
          <w:b/>
          <w:lang w:eastAsia="pl-PL"/>
        </w:rPr>
        <w:t xml:space="preserve"> - </w:t>
      </w:r>
      <w:r w:rsidR="00B5535B" w:rsidRPr="00B5535B">
        <w:rPr>
          <w:b/>
          <w:i/>
          <w:u w:val="single"/>
          <w:lang w:eastAsia="pl-PL"/>
        </w:rPr>
        <w:t>t</w:t>
      </w:r>
      <w:r w:rsidRPr="00B5535B">
        <w:rPr>
          <w:b/>
          <w:i/>
          <w:u w:val="single"/>
          <w:lang w:eastAsia="pl-PL"/>
        </w:rPr>
        <w:t>a ogólna zasada nie ulega zmianie</w:t>
      </w:r>
      <w:r w:rsidRPr="00B5535B">
        <w:rPr>
          <w:lang w:eastAsia="pl-PL"/>
        </w:rPr>
        <w:t xml:space="preserve">. </w:t>
      </w:r>
    </w:p>
    <w:p w14:paraId="2F1DA84F" w14:textId="77777777" w:rsidR="00C901CC" w:rsidRPr="00B5535B" w:rsidRDefault="00B5535B" w:rsidP="00B5535B">
      <w:pPr>
        <w:spacing w:before="100" w:beforeAutospacing="1" w:after="100" w:afterAutospacing="1"/>
        <w:jc w:val="both"/>
        <w:rPr>
          <w:color w:val="000000" w:themeColor="text1"/>
          <w:lang w:eastAsia="pl-PL"/>
        </w:rPr>
      </w:pPr>
      <w:r>
        <w:rPr>
          <w:b/>
          <w:bCs/>
          <w:lang w:eastAsia="pl-PL"/>
        </w:rPr>
        <w:t>N</w:t>
      </w:r>
      <w:r w:rsidR="00C901CC" w:rsidRPr="005F0971">
        <w:rPr>
          <w:b/>
          <w:bCs/>
          <w:lang w:eastAsia="pl-PL"/>
        </w:rPr>
        <w:t xml:space="preserve">owością będzie to, że </w:t>
      </w:r>
      <w:hyperlink r:id="rId8" w:tgtFrame="_blank" w:tooltip="żadna część składki na ubezpieczenie zdrowotne nie będzie już odliczana od zaliczki na podatek" w:history="1">
        <w:r w:rsidR="00C901CC" w:rsidRPr="00B5535B">
          <w:rPr>
            <w:b/>
            <w:bCs/>
            <w:color w:val="000000" w:themeColor="text1"/>
            <w:u w:val="single"/>
            <w:lang w:eastAsia="pl-PL"/>
          </w:rPr>
          <w:t xml:space="preserve">żadna część składki na ubezpieczenie zdrowotne nie będzie </w:t>
        </w:r>
        <w:r w:rsidR="00C901CC" w:rsidRPr="00B5535B">
          <w:rPr>
            <w:b/>
            <w:bCs/>
            <w:color w:val="000000" w:themeColor="text1"/>
            <w:u w:val="single"/>
            <w:lang w:eastAsia="pl-PL"/>
          </w:rPr>
          <w:br/>
          <w:t>już odliczana od zaliczki na podatek</w:t>
        </w:r>
      </w:hyperlink>
      <w:r w:rsidR="00C901CC" w:rsidRPr="00B5535B">
        <w:rPr>
          <w:b/>
          <w:bCs/>
          <w:color w:val="000000" w:themeColor="text1"/>
          <w:lang w:eastAsia="pl-PL"/>
        </w:rPr>
        <w:t>.</w:t>
      </w:r>
    </w:p>
    <w:p w14:paraId="1FCE9B2B" w14:textId="77777777" w:rsidR="00F159D2" w:rsidRDefault="00F159D2" w:rsidP="00B5535B">
      <w:pPr>
        <w:pStyle w:val="T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Obecnie część składki w wysokości 7,75% podstawy jej wymiaru</w:t>
      </w:r>
      <w:r w:rsidR="007D57DB">
        <w:rPr>
          <w:rFonts w:ascii="Times New Roman" w:hAnsi="Times New Roman"/>
          <w:sz w:val="24"/>
          <w:szCs w:val="24"/>
        </w:rPr>
        <w:t xml:space="preserve"> -</w:t>
      </w:r>
      <w:r w:rsidR="001500D1">
        <w:rPr>
          <w:rFonts w:ascii="Times New Roman" w:hAnsi="Times New Roman"/>
          <w:sz w:val="24"/>
          <w:szCs w:val="24"/>
        </w:rPr>
        <w:t xml:space="preserve"> podlega odliczeniu od podatku, co powoduje bezpośrednie obniżenie zobowiązania podatkowego.</w:t>
      </w:r>
    </w:p>
    <w:p w14:paraId="54238A80" w14:textId="77777777" w:rsidR="00C901CC" w:rsidRDefault="00C901CC" w:rsidP="00B5535B">
      <w:pPr>
        <w:pStyle w:val="Tre"/>
        <w:jc w:val="both"/>
        <w:rPr>
          <w:rFonts w:ascii="Times New Roman" w:hAnsi="Times New Roman"/>
          <w:sz w:val="24"/>
          <w:szCs w:val="24"/>
        </w:rPr>
      </w:pPr>
    </w:p>
    <w:p w14:paraId="72852E15" w14:textId="77777777" w:rsidR="001500D1" w:rsidRDefault="001500D1" w:rsidP="00B5535B">
      <w:pPr>
        <w:pStyle w:val="T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Likwidacja możliwości odliczania składki zdrowotnej od podatku spowoduje realny wzrost wartości </w:t>
      </w:r>
      <w:r w:rsidR="00C901CC">
        <w:rPr>
          <w:rFonts w:ascii="Times New Roman" w:hAnsi="Times New Roman"/>
          <w:sz w:val="24"/>
          <w:szCs w:val="24"/>
        </w:rPr>
        <w:t xml:space="preserve">zaliczki </w:t>
      </w:r>
      <w:r w:rsidR="0059252D">
        <w:rPr>
          <w:rFonts w:ascii="Times New Roman" w:hAnsi="Times New Roman"/>
          <w:sz w:val="24"/>
          <w:szCs w:val="24"/>
        </w:rPr>
        <w:br/>
      </w:r>
      <w:r w:rsidR="00C901CC">
        <w:rPr>
          <w:rFonts w:ascii="Times New Roman" w:hAnsi="Times New Roman"/>
          <w:sz w:val="24"/>
          <w:szCs w:val="24"/>
        </w:rPr>
        <w:t xml:space="preserve">na podatek dochodowy od osób fizycznych o </w:t>
      </w:r>
      <w:r>
        <w:rPr>
          <w:rFonts w:ascii="Times New Roman" w:hAnsi="Times New Roman"/>
          <w:sz w:val="24"/>
          <w:szCs w:val="24"/>
        </w:rPr>
        <w:t>7,75%.</w:t>
      </w:r>
    </w:p>
    <w:p w14:paraId="7A45D6CF" w14:textId="77777777" w:rsidR="001500D1" w:rsidRDefault="001500D1" w:rsidP="00B5535B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44EB4B7" w14:textId="77777777" w:rsidR="00366F4B" w:rsidRPr="001500D1" w:rsidRDefault="001500D1" w:rsidP="00B5535B">
      <w:pPr>
        <w:pStyle w:val="Tre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0D1">
        <w:rPr>
          <w:rFonts w:ascii="Times New Roman" w:hAnsi="Times New Roman"/>
          <w:b/>
          <w:bCs/>
          <w:sz w:val="28"/>
          <w:szCs w:val="28"/>
        </w:rPr>
        <w:t>4.</w:t>
      </w:r>
      <w:r w:rsidR="00831399" w:rsidRPr="001500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1399" w:rsidRPr="001500D1">
        <w:rPr>
          <w:rFonts w:ascii="Times New Roman" w:hAnsi="Times New Roman"/>
          <w:b/>
          <w:bCs/>
          <w:sz w:val="28"/>
          <w:szCs w:val="28"/>
          <w:u w:val="single"/>
        </w:rPr>
        <w:t>Ulga dla klasy średniej</w:t>
      </w:r>
    </w:p>
    <w:p w14:paraId="3A77B183" w14:textId="77777777" w:rsidR="00366F4B" w:rsidRDefault="00366F4B" w:rsidP="00B5535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E1D10C" w14:textId="77777777" w:rsidR="00C901CC" w:rsidRPr="005F0971" w:rsidRDefault="00C901CC" w:rsidP="00B5535B">
      <w:pPr>
        <w:spacing w:before="100" w:beforeAutospacing="1" w:after="100" w:afterAutospacing="1"/>
        <w:jc w:val="both"/>
        <w:rPr>
          <w:lang w:eastAsia="pl-PL"/>
        </w:rPr>
      </w:pPr>
      <w:r w:rsidRPr="005F0971">
        <w:rPr>
          <w:lang w:eastAsia="pl-PL"/>
        </w:rPr>
        <w:t xml:space="preserve">Ustawodawca w związku ze zmianami w zakresie składki na ubezpieczenie zdrowotne wprowadza nową ulgę, tzw. ulgę dla klasy średniej. </w:t>
      </w:r>
      <w:r w:rsidRPr="005F0971">
        <w:rPr>
          <w:b/>
          <w:bCs/>
          <w:lang w:eastAsia="pl-PL"/>
        </w:rPr>
        <w:t xml:space="preserve">Ma ona zrekompensować brak możliwości odliczenia składki na ubezpieczenie zdrowotne. </w:t>
      </w:r>
    </w:p>
    <w:p w14:paraId="1E1D86C3" w14:textId="77777777" w:rsidR="008F4283" w:rsidRDefault="008F4283" w:rsidP="00B5535B">
      <w:pPr>
        <w:pStyle w:val="T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ulgi mogą skorzystać pracownicy i przedsiębiorcy (zleceniobiorcy nie będą mieli takiej możliwości).</w:t>
      </w:r>
    </w:p>
    <w:p w14:paraId="6DC7B2AA" w14:textId="77777777" w:rsidR="00C901CC" w:rsidRDefault="00C901CC" w:rsidP="00B5535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E1D12" w14:textId="77777777" w:rsidR="008F4283" w:rsidRDefault="00831399" w:rsidP="00B5535B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4041">
        <w:rPr>
          <w:rFonts w:ascii="Times New Roman" w:hAnsi="Times New Roman"/>
          <w:b/>
          <w:bCs/>
          <w:sz w:val="24"/>
          <w:szCs w:val="24"/>
        </w:rPr>
        <w:t>Ulga dla klasy średniej</w:t>
      </w:r>
      <w:r w:rsidRPr="00564041">
        <w:rPr>
          <w:rFonts w:ascii="Times New Roman" w:hAnsi="Times New Roman"/>
          <w:sz w:val="24"/>
          <w:szCs w:val="24"/>
        </w:rPr>
        <w:t xml:space="preserve"> kierowana jest do osób zarabiających</w:t>
      </w:r>
      <w:r w:rsidR="00C901CC">
        <w:rPr>
          <w:rFonts w:ascii="Times New Roman" w:hAnsi="Times New Roman"/>
          <w:sz w:val="24"/>
          <w:szCs w:val="24"/>
        </w:rPr>
        <w:t>:</w:t>
      </w:r>
    </w:p>
    <w:p w14:paraId="1B4DF204" w14:textId="77777777" w:rsidR="00564041" w:rsidRPr="003E4670" w:rsidRDefault="00C901CC" w:rsidP="00B5535B">
      <w:pPr>
        <w:pStyle w:val="Tre"/>
        <w:spacing w:line="36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3E4670">
        <w:rPr>
          <w:rFonts w:ascii="Times New Roman" w:hAnsi="Times New Roman"/>
          <w:b/>
          <w:i/>
          <w:sz w:val="24"/>
          <w:szCs w:val="24"/>
          <w:u w:val="single"/>
        </w:rPr>
        <w:t>miesięcznie</w:t>
      </w:r>
      <w:r w:rsidRPr="003E4670">
        <w:rPr>
          <w:rFonts w:ascii="Times New Roman" w:hAnsi="Times New Roman"/>
          <w:b/>
          <w:bCs/>
          <w:i/>
          <w:sz w:val="24"/>
          <w:szCs w:val="24"/>
        </w:rPr>
        <w:t xml:space="preserve"> od 5.701 zł brutto do 11.141 zł brutto</w:t>
      </w:r>
      <w:r w:rsidRPr="003E4670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</w:p>
    <w:p w14:paraId="184A38F4" w14:textId="77777777" w:rsidR="004A5005" w:rsidRDefault="00C901CC" w:rsidP="00B5535B">
      <w:pPr>
        <w:pStyle w:val="Tre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4670">
        <w:rPr>
          <w:rFonts w:ascii="Times New Roman" w:hAnsi="Times New Roman"/>
          <w:b/>
          <w:i/>
          <w:sz w:val="24"/>
          <w:szCs w:val="24"/>
          <w:u w:val="single"/>
        </w:rPr>
        <w:t>czyli za rok</w:t>
      </w:r>
      <w:r w:rsidRPr="003E4670">
        <w:rPr>
          <w:rFonts w:ascii="Times New Roman" w:hAnsi="Times New Roman"/>
          <w:b/>
          <w:bCs/>
          <w:i/>
          <w:sz w:val="26"/>
          <w:szCs w:val="26"/>
        </w:rPr>
        <w:t xml:space="preserve"> od 68.412 zł brutto do 133.692</w:t>
      </w:r>
      <w:r w:rsidRPr="003E467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3E4670">
        <w:rPr>
          <w:rFonts w:ascii="Times New Roman" w:hAnsi="Times New Roman"/>
          <w:b/>
          <w:bCs/>
          <w:i/>
          <w:sz w:val="26"/>
          <w:szCs w:val="26"/>
        </w:rPr>
        <w:t>zł brutto</w:t>
      </w:r>
      <w:r w:rsidR="00831399" w:rsidRPr="00564041">
        <w:rPr>
          <w:rFonts w:ascii="Times New Roman" w:hAnsi="Times New Roman"/>
          <w:sz w:val="24"/>
          <w:szCs w:val="24"/>
        </w:rPr>
        <w:t>.</w:t>
      </w:r>
    </w:p>
    <w:p w14:paraId="7277B6A3" w14:textId="77777777" w:rsidR="004A5005" w:rsidRDefault="000858D4" w:rsidP="00B5535B">
      <w:pPr>
        <w:spacing w:before="100" w:beforeAutospacing="1" w:after="100" w:afterAutospacing="1" w:line="276" w:lineRule="auto"/>
        <w:jc w:val="both"/>
        <w:rPr>
          <w:lang w:eastAsia="pl-PL"/>
        </w:rPr>
      </w:pPr>
      <w:r>
        <w:rPr>
          <w:u w:val="single"/>
          <w:lang w:eastAsia="pl-PL"/>
        </w:rPr>
        <w:t>Ulga będzie stosowana automatycznie</w:t>
      </w:r>
      <w:r>
        <w:rPr>
          <w:lang w:eastAsia="pl-PL"/>
        </w:rPr>
        <w:t>.</w:t>
      </w:r>
      <w:r w:rsidR="004A5005" w:rsidRPr="005F0971">
        <w:rPr>
          <w:lang w:eastAsia="pl-PL"/>
        </w:rPr>
        <w:t xml:space="preserve"> </w:t>
      </w:r>
      <w:r w:rsidR="00872737">
        <w:rPr>
          <w:lang w:eastAsia="pl-PL"/>
        </w:rPr>
        <w:t xml:space="preserve">Pracownik nie będzie składał żadnego oświadczenia </w:t>
      </w:r>
      <w:r w:rsidR="000C64F0">
        <w:rPr>
          <w:lang w:eastAsia="pl-PL"/>
        </w:rPr>
        <w:br/>
      </w:r>
      <w:r w:rsidR="00872737">
        <w:rPr>
          <w:lang w:eastAsia="pl-PL"/>
        </w:rPr>
        <w:t xml:space="preserve">o jej zastosowanie. Pracodawca będzie brał pod uwagę wyłącznie wynagrodzenie, które on będzie wypłacał </w:t>
      </w:r>
      <w:r w:rsidR="0059252D">
        <w:rPr>
          <w:lang w:eastAsia="pl-PL"/>
        </w:rPr>
        <w:br/>
      </w:r>
      <w:r w:rsidR="00872737">
        <w:rPr>
          <w:lang w:eastAsia="pl-PL"/>
        </w:rPr>
        <w:t>w danym miesiącu.</w:t>
      </w:r>
      <w:r w:rsidR="004A5005" w:rsidRPr="005F0971">
        <w:rPr>
          <w:lang w:eastAsia="pl-PL"/>
        </w:rPr>
        <w:t xml:space="preserve"> Dochody od innych pracodawców nie będą miały dla niego znaczenia</w:t>
      </w:r>
      <w:r w:rsidR="004A5005">
        <w:rPr>
          <w:lang w:eastAsia="pl-PL"/>
        </w:rPr>
        <w:t xml:space="preserve"> – każdy płatnik będzie stosował ulgę niezależnie.</w:t>
      </w:r>
      <w:r w:rsidR="004A5005" w:rsidRPr="005F0971">
        <w:rPr>
          <w:lang w:eastAsia="pl-PL"/>
        </w:rPr>
        <w:t xml:space="preserve"> </w:t>
      </w:r>
    </w:p>
    <w:p w14:paraId="75A68EC9" w14:textId="77777777" w:rsidR="004A5005" w:rsidRDefault="004A5005" w:rsidP="00B5535B">
      <w:pPr>
        <w:spacing w:before="100" w:beforeAutospacing="1" w:after="100" w:afterAutospacing="1" w:line="276" w:lineRule="auto"/>
        <w:jc w:val="both"/>
        <w:rPr>
          <w:lang w:eastAsia="pl-PL"/>
        </w:rPr>
      </w:pPr>
      <w:r w:rsidRPr="003E4670">
        <w:rPr>
          <w:b/>
          <w:i/>
          <w:iCs/>
          <w:u w:val="single"/>
          <w:lang w:eastAsia="pl-PL"/>
        </w:rPr>
        <w:t>Co to oznacza:</w:t>
      </w:r>
      <w:r w:rsidR="004E5E64">
        <w:rPr>
          <w:i/>
          <w:iCs/>
          <w:u w:val="single"/>
          <w:lang w:eastAsia="pl-PL"/>
        </w:rPr>
        <w:t xml:space="preserve"> </w:t>
      </w:r>
      <w:r>
        <w:rPr>
          <w:lang w:eastAsia="pl-PL"/>
        </w:rPr>
        <w:t xml:space="preserve">W sytuacji kiedy </w:t>
      </w:r>
      <w:r w:rsidR="00EF169D">
        <w:rPr>
          <w:lang w:eastAsia="pl-PL"/>
        </w:rPr>
        <w:t>pracownik</w:t>
      </w:r>
      <w:r>
        <w:rPr>
          <w:lang w:eastAsia="pl-PL"/>
        </w:rPr>
        <w:t xml:space="preserve"> będzie posiadał kilka </w:t>
      </w:r>
      <w:r w:rsidR="007D57DB">
        <w:rPr>
          <w:lang w:eastAsia="pl-PL"/>
        </w:rPr>
        <w:t>źródeł dochodu</w:t>
      </w:r>
      <w:r>
        <w:rPr>
          <w:lang w:eastAsia="pl-PL"/>
        </w:rPr>
        <w:t>, ulgę będzie mógł stosować przy każdej z nich, jednak w rozliczeniu rocznym będzie zobowiązany dopłacić podatek.</w:t>
      </w:r>
    </w:p>
    <w:p w14:paraId="11C0B3BA" w14:textId="77777777" w:rsidR="000C64F0" w:rsidRDefault="000C64F0" w:rsidP="000C64F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</w:pPr>
      <w:r w:rsidRPr="003E4670">
        <w:rPr>
          <w:rFonts w:ascii="Times New Roman" w:hAnsi="Times New Roman" w:cs="Times New Roman"/>
          <w:i/>
          <w:sz w:val="24"/>
          <w:szCs w:val="24"/>
          <w:u w:val="single"/>
        </w:rPr>
        <w:t>Pracownik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E4670">
        <w:rPr>
          <w:rFonts w:ascii="Times New Roman" w:hAnsi="Times New Roman" w:cs="Times New Roman"/>
          <w:i/>
          <w:sz w:val="24"/>
          <w:szCs w:val="24"/>
          <w:u w:val="single"/>
        </w:rPr>
        <w:t>ma możliwość zrezygnowania z ulgi poprzez złożenie pracodawcy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AD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Oświadczenia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940AD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o niestosowanie ulgi dla klasy średniej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.</w:t>
      </w:r>
    </w:p>
    <w:p w14:paraId="28BBA00B" w14:textId="77777777" w:rsidR="003E4670" w:rsidRPr="005F0971" w:rsidRDefault="003E4670" w:rsidP="00B5535B">
      <w:pPr>
        <w:spacing w:before="100" w:beforeAutospacing="1" w:after="100" w:afterAutospacing="1"/>
        <w:jc w:val="both"/>
        <w:rPr>
          <w:lang w:eastAsia="pl-PL"/>
        </w:rPr>
      </w:pPr>
      <w:r w:rsidRPr="00940AD8">
        <w:rPr>
          <w:b/>
          <w:bCs/>
          <w:u w:val="single"/>
          <w:lang w:eastAsia="pl-PL"/>
        </w:rPr>
        <w:lastRenderedPageBreak/>
        <w:t>Pracownik może być zainteresowany złożeniem Oświadczenia, jeżeli</w:t>
      </w:r>
      <w:r w:rsidRPr="005F0971">
        <w:rPr>
          <w:b/>
          <w:bCs/>
          <w:lang w:eastAsia="pl-PL"/>
        </w:rPr>
        <w:t>:</w:t>
      </w:r>
    </w:p>
    <w:p w14:paraId="40F785AF" w14:textId="77777777" w:rsidR="003E4670" w:rsidRPr="00E565C4" w:rsidRDefault="003E4670" w:rsidP="000C64F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left="714" w:hanging="357"/>
        <w:jc w:val="both"/>
        <w:rPr>
          <w:i/>
          <w:iCs/>
          <w:lang w:eastAsia="pl-PL"/>
        </w:rPr>
      </w:pPr>
      <w:r w:rsidRPr="00E565C4">
        <w:rPr>
          <w:i/>
          <w:iCs/>
          <w:lang w:eastAsia="pl-PL"/>
        </w:rPr>
        <w:t xml:space="preserve">będzie równocześnie zatrudniony u kilku pracodawców – zatem kilku płatników będzie stosować ulgę dla klasy średniej niezależnie; </w:t>
      </w:r>
    </w:p>
    <w:p w14:paraId="72D0738C" w14:textId="77777777" w:rsidR="003E4670" w:rsidRPr="00E565C4" w:rsidRDefault="003E4670" w:rsidP="000C64F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ind w:left="714" w:hanging="357"/>
        <w:jc w:val="both"/>
        <w:rPr>
          <w:i/>
          <w:iCs/>
          <w:lang w:eastAsia="pl-PL"/>
        </w:rPr>
      </w:pPr>
      <w:r w:rsidRPr="00E565C4">
        <w:rPr>
          <w:i/>
          <w:iCs/>
          <w:lang w:eastAsia="pl-PL"/>
        </w:rPr>
        <w:t xml:space="preserve">w trakcie roku będzie zmieniał pracodawcę lub pracuje tylko przez niektóre miesiące </w:t>
      </w:r>
      <w:r w:rsidRPr="00E565C4">
        <w:rPr>
          <w:i/>
          <w:iCs/>
          <w:lang w:eastAsia="pl-PL"/>
        </w:rPr>
        <w:br/>
        <w:t>w roku;</w:t>
      </w:r>
    </w:p>
    <w:p w14:paraId="41EDAE0E" w14:textId="77777777" w:rsidR="003E4670" w:rsidRPr="00E565C4" w:rsidRDefault="003E4670" w:rsidP="00B5535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jc w:val="both"/>
        <w:rPr>
          <w:i/>
          <w:iCs/>
          <w:lang w:eastAsia="pl-PL"/>
        </w:rPr>
      </w:pPr>
      <w:r w:rsidRPr="00E565C4">
        <w:rPr>
          <w:i/>
          <w:iCs/>
          <w:lang w:eastAsia="pl-PL"/>
        </w:rPr>
        <w:t xml:space="preserve">zarabia poniżej </w:t>
      </w:r>
      <w:r w:rsidRPr="00E565C4">
        <w:rPr>
          <w:b/>
          <w:bCs/>
          <w:i/>
          <w:iCs/>
          <w:lang w:eastAsia="pl-PL"/>
        </w:rPr>
        <w:t>5.701zł brutto</w:t>
      </w:r>
      <w:r w:rsidRPr="00E565C4">
        <w:rPr>
          <w:i/>
          <w:iCs/>
          <w:lang w:eastAsia="pl-PL"/>
        </w:rPr>
        <w:t xml:space="preserve">, ale nieregularnie otrzymuje </w:t>
      </w:r>
      <w:r>
        <w:rPr>
          <w:i/>
          <w:iCs/>
          <w:lang w:eastAsia="pl-PL"/>
        </w:rPr>
        <w:t>dodatkowe premie,</w:t>
      </w:r>
      <w:r w:rsidR="000C64F0">
        <w:rPr>
          <w:i/>
          <w:iCs/>
          <w:lang w:eastAsia="pl-PL"/>
        </w:rPr>
        <w:t xml:space="preserve"> </w:t>
      </w:r>
      <w:r>
        <w:rPr>
          <w:i/>
          <w:iCs/>
          <w:lang w:eastAsia="pl-PL"/>
        </w:rPr>
        <w:t>XIII-tki, nagrody, godziny nadliczbowe, itp.- dzięki którym</w:t>
      </w:r>
      <w:r w:rsidRPr="00E565C4">
        <w:rPr>
          <w:i/>
          <w:iCs/>
          <w:lang w:eastAsia="pl-PL"/>
        </w:rPr>
        <w:t xml:space="preserve"> w niektórych miesiącach </w:t>
      </w:r>
      <w:r w:rsidR="000C64F0" w:rsidRPr="00E565C4">
        <w:rPr>
          <w:i/>
          <w:iCs/>
          <w:lang w:eastAsia="pl-PL"/>
        </w:rPr>
        <w:t>przekroczą</w:t>
      </w:r>
      <w:r w:rsidRPr="00E565C4">
        <w:rPr>
          <w:i/>
          <w:iCs/>
          <w:lang w:eastAsia="pl-PL"/>
        </w:rPr>
        <w:t xml:space="preserve"> kwotę brutto 5.701zł, </w:t>
      </w:r>
      <w:r w:rsidR="002B599F">
        <w:rPr>
          <w:i/>
          <w:iCs/>
          <w:lang w:eastAsia="pl-PL"/>
        </w:rPr>
        <w:br/>
      </w:r>
      <w:r w:rsidRPr="00E565C4">
        <w:rPr>
          <w:i/>
          <w:iCs/>
          <w:lang w:eastAsia="pl-PL"/>
        </w:rPr>
        <w:t xml:space="preserve">ale w skali roku przychód nie przekroczy kwoty </w:t>
      </w:r>
      <w:r w:rsidRPr="00E565C4">
        <w:rPr>
          <w:b/>
          <w:bCs/>
          <w:i/>
          <w:iCs/>
          <w:lang w:eastAsia="pl-PL"/>
        </w:rPr>
        <w:t>68.412 zł.</w:t>
      </w:r>
      <w:r w:rsidRPr="00E565C4">
        <w:rPr>
          <w:i/>
          <w:iCs/>
          <w:lang w:eastAsia="pl-PL"/>
        </w:rPr>
        <w:t xml:space="preserve"> </w:t>
      </w:r>
    </w:p>
    <w:p w14:paraId="563B3403" w14:textId="77777777" w:rsidR="003E4670" w:rsidRPr="00FC51AF" w:rsidRDefault="003E4670" w:rsidP="00B5535B">
      <w:pPr>
        <w:spacing w:before="100" w:beforeAutospacing="1" w:after="100" w:afterAutospacing="1" w:line="360" w:lineRule="auto"/>
        <w:jc w:val="both"/>
        <w:rPr>
          <w:b/>
          <w:bCs/>
          <w:u w:val="single"/>
          <w:lang w:eastAsia="pl-PL"/>
        </w:rPr>
      </w:pPr>
      <w:r w:rsidRPr="00FC51AF">
        <w:rPr>
          <w:b/>
          <w:bCs/>
          <w:u w:val="single"/>
          <w:lang w:eastAsia="pl-PL"/>
        </w:rPr>
        <w:t>Należy pamiętać:</w:t>
      </w:r>
    </w:p>
    <w:p w14:paraId="38474AA1" w14:textId="77777777" w:rsidR="003E4670" w:rsidRDefault="003E4670" w:rsidP="00B5535B">
      <w:pPr>
        <w:spacing w:before="100" w:beforeAutospacing="1" w:after="100" w:afterAutospacing="1" w:line="360" w:lineRule="auto"/>
        <w:jc w:val="both"/>
        <w:rPr>
          <w:b/>
          <w:u w:val="single"/>
          <w:lang w:eastAsia="pl-PL"/>
        </w:rPr>
      </w:pPr>
      <w:r w:rsidRPr="008F4283">
        <w:rPr>
          <w:lang w:eastAsia="pl-PL"/>
        </w:rPr>
        <w:t xml:space="preserve">Przekroczenie limitu ulgi dla klasy średniej, zarówno poprzez osiągnięcie zbyt wysokich, jak </w:t>
      </w:r>
      <w:r>
        <w:rPr>
          <w:lang w:eastAsia="pl-PL"/>
        </w:rPr>
        <w:t>i</w:t>
      </w:r>
      <w:r w:rsidRPr="008F4283">
        <w:rPr>
          <w:lang w:eastAsia="pl-PL"/>
        </w:rPr>
        <w:t xml:space="preserve"> zbyt </w:t>
      </w:r>
      <w:r w:rsidR="000C64F0">
        <w:rPr>
          <w:lang w:eastAsia="pl-PL"/>
        </w:rPr>
        <w:t xml:space="preserve">niskich  </w:t>
      </w:r>
      <w:r>
        <w:rPr>
          <w:lang w:eastAsia="pl-PL"/>
        </w:rPr>
        <w:t xml:space="preserve">przychodów rocznych </w:t>
      </w:r>
      <w:r w:rsidRPr="008F4283">
        <w:rPr>
          <w:lang w:eastAsia="pl-PL"/>
        </w:rPr>
        <w:t xml:space="preserve"> </w:t>
      </w:r>
      <w:r w:rsidRPr="000D4072">
        <w:rPr>
          <w:b/>
          <w:u w:val="single"/>
          <w:lang w:eastAsia="pl-PL"/>
        </w:rPr>
        <w:t xml:space="preserve">powoduje utratę prawa do </w:t>
      </w:r>
      <w:r w:rsidR="007D57DB">
        <w:rPr>
          <w:b/>
          <w:u w:val="single"/>
          <w:lang w:eastAsia="pl-PL"/>
        </w:rPr>
        <w:t xml:space="preserve">zastosowanej </w:t>
      </w:r>
      <w:r w:rsidRPr="000D4072">
        <w:rPr>
          <w:b/>
          <w:u w:val="single"/>
          <w:lang w:eastAsia="pl-PL"/>
        </w:rPr>
        <w:t>ulgi</w:t>
      </w:r>
      <w:r w:rsidRPr="008F4283">
        <w:rPr>
          <w:b/>
          <w:lang w:eastAsia="pl-PL"/>
        </w:rPr>
        <w:t xml:space="preserve">, co przekłada się </w:t>
      </w:r>
      <w:r>
        <w:rPr>
          <w:b/>
          <w:lang w:eastAsia="pl-PL"/>
        </w:rPr>
        <w:t>na</w:t>
      </w:r>
      <w:r w:rsidRPr="008F4283">
        <w:rPr>
          <w:b/>
          <w:lang w:eastAsia="pl-PL"/>
        </w:rPr>
        <w:t xml:space="preserve"> </w:t>
      </w:r>
      <w:r w:rsidRPr="000D4072">
        <w:rPr>
          <w:b/>
          <w:u w:val="single"/>
          <w:lang w:eastAsia="pl-PL"/>
        </w:rPr>
        <w:t>konieczność zwrotu korzyści podatkowych uzyskanych przy obliczaniu zaliczek na podatek do Urzędu Skarbowego.</w:t>
      </w:r>
      <w:r>
        <w:rPr>
          <w:b/>
          <w:u w:val="single"/>
          <w:lang w:eastAsia="pl-PL"/>
        </w:rPr>
        <w:t xml:space="preserve"> </w:t>
      </w:r>
    </w:p>
    <w:p w14:paraId="2206DFC7" w14:textId="77777777" w:rsidR="00C64BC5" w:rsidRDefault="00C64BC5" w:rsidP="000C64F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Pracodawca nie stosuje ulgi od następnego miesiąca po miesiącu, w któ</w:t>
      </w:r>
      <w:r w:rsidRPr="003E4670"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ym otrzymał oświadczenie.</w:t>
      </w:r>
    </w:p>
    <w:p w14:paraId="7CC38E3C" w14:textId="77777777" w:rsidR="00C64BC5" w:rsidRPr="003E4670" w:rsidRDefault="00C64BC5" w:rsidP="000C64F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E4670">
        <w:rPr>
          <w:rFonts w:ascii="Times New Roman" w:hAnsi="Times New Roman"/>
          <w:i/>
          <w:sz w:val="24"/>
          <w:szCs w:val="24"/>
          <w:u w:val="single"/>
        </w:rPr>
        <w:t>Dla każdego roku podatkowego oświadczenie składa się odrębnie</w:t>
      </w:r>
      <w:r w:rsidRPr="003E4670">
        <w:rPr>
          <w:rFonts w:ascii="Times New Roman" w:hAnsi="Times New Roman"/>
          <w:i/>
          <w:sz w:val="24"/>
          <w:szCs w:val="24"/>
        </w:rPr>
        <w:t>.</w:t>
      </w:r>
    </w:p>
    <w:p w14:paraId="753495CB" w14:textId="77777777" w:rsidR="00366F4B" w:rsidRDefault="00366F4B" w:rsidP="00B5535B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D6392A4" w14:textId="77777777" w:rsidR="003E4670" w:rsidRDefault="003E4670" w:rsidP="00B5535B">
      <w:pPr>
        <w:pStyle w:val="Tre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FD8E31" w14:textId="77777777" w:rsidR="00FC51AF" w:rsidRDefault="00FC51AF" w:rsidP="00B5535B">
      <w:pPr>
        <w:pStyle w:val="Tre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C51AF"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="00940AD8">
        <w:rPr>
          <w:rFonts w:ascii="Times New Roman" w:hAnsi="Times New Roman"/>
          <w:b/>
          <w:bCs/>
          <w:sz w:val="28"/>
          <w:szCs w:val="28"/>
          <w:u w:val="single"/>
        </w:rPr>
        <w:t>Nowe</w:t>
      </w:r>
      <w:r w:rsidRPr="00FC51AF">
        <w:rPr>
          <w:rFonts w:ascii="Times New Roman" w:hAnsi="Times New Roman"/>
          <w:b/>
          <w:bCs/>
          <w:sz w:val="28"/>
          <w:szCs w:val="28"/>
          <w:u w:val="single"/>
        </w:rPr>
        <w:t xml:space="preserve"> zwolnieni</w:t>
      </w:r>
      <w:r w:rsidR="00940AD8">
        <w:rPr>
          <w:rFonts w:ascii="Times New Roman" w:hAnsi="Times New Roman"/>
          <w:b/>
          <w:bCs/>
          <w:sz w:val="28"/>
          <w:szCs w:val="28"/>
          <w:u w:val="single"/>
        </w:rPr>
        <w:t xml:space="preserve">a </w:t>
      </w:r>
      <w:r w:rsidRPr="00FC51AF">
        <w:rPr>
          <w:rFonts w:ascii="Times New Roman" w:hAnsi="Times New Roman"/>
          <w:b/>
          <w:bCs/>
          <w:sz w:val="28"/>
          <w:szCs w:val="28"/>
          <w:u w:val="single"/>
        </w:rPr>
        <w:t>z PIT</w:t>
      </w:r>
    </w:p>
    <w:p w14:paraId="6D44EE4D" w14:textId="77777777" w:rsidR="003A7391" w:rsidRPr="00A939F1" w:rsidRDefault="003A7391" w:rsidP="000C64F0">
      <w:pPr>
        <w:spacing w:before="100" w:beforeAutospacing="1" w:line="360" w:lineRule="auto"/>
        <w:jc w:val="both"/>
        <w:rPr>
          <w:b/>
          <w:bCs/>
          <w:i/>
          <w:iCs/>
          <w:u w:val="single"/>
          <w:lang w:eastAsia="pl-PL"/>
        </w:rPr>
      </w:pPr>
      <w:r>
        <w:rPr>
          <w:b/>
          <w:bCs/>
          <w:i/>
          <w:iCs/>
          <w:u w:val="single"/>
          <w:lang w:eastAsia="pl-PL"/>
        </w:rPr>
        <w:t>O</w:t>
      </w:r>
      <w:r w:rsidRPr="00A939F1">
        <w:rPr>
          <w:b/>
          <w:bCs/>
          <w:i/>
          <w:iCs/>
          <w:u w:val="single"/>
          <w:lang w:eastAsia="pl-PL"/>
        </w:rPr>
        <w:t xml:space="preserve">d 01.01.2022r. </w:t>
      </w:r>
      <w:r>
        <w:rPr>
          <w:b/>
          <w:bCs/>
          <w:i/>
          <w:iCs/>
          <w:u w:val="single"/>
          <w:lang w:eastAsia="pl-PL"/>
        </w:rPr>
        <w:t xml:space="preserve">rozszerzono katalog zwolnień od podatku </w:t>
      </w:r>
      <w:r w:rsidR="000C64F0">
        <w:rPr>
          <w:b/>
          <w:bCs/>
          <w:i/>
          <w:iCs/>
          <w:u w:val="single"/>
          <w:lang w:eastAsia="pl-PL"/>
        </w:rPr>
        <w:t>dochodowego</w:t>
      </w:r>
      <w:r>
        <w:rPr>
          <w:b/>
          <w:bCs/>
          <w:i/>
          <w:iCs/>
          <w:u w:val="single"/>
          <w:lang w:eastAsia="pl-PL"/>
        </w:rPr>
        <w:t xml:space="preserve"> od osób fizycznych</w:t>
      </w:r>
      <w:r w:rsidR="000C64F0">
        <w:rPr>
          <w:b/>
          <w:bCs/>
          <w:i/>
          <w:iCs/>
          <w:u w:val="single"/>
          <w:lang w:eastAsia="pl-PL"/>
        </w:rPr>
        <w:t>:</w:t>
      </w:r>
      <w:r>
        <w:rPr>
          <w:b/>
          <w:bCs/>
          <w:i/>
          <w:iCs/>
          <w:u w:val="single"/>
          <w:lang w:eastAsia="pl-PL"/>
        </w:rPr>
        <w:t xml:space="preserve"> </w:t>
      </w:r>
      <w:r w:rsidR="000C64F0">
        <w:rPr>
          <w:b/>
          <w:bCs/>
          <w:i/>
          <w:iCs/>
          <w:u w:val="single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74EA" w:rsidRPr="008D74EA" w14:paraId="5585B02B" w14:textId="77777777" w:rsidTr="008D74EA">
        <w:tc>
          <w:tcPr>
            <w:tcW w:w="9628" w:type="dxa"/>
          </w:tcPr>
          <w:p w14:paraId="0876ED99" w14:textId="77777777" w:rsidR="008D74EA" w:rsidRPr="008D74EA" w:rsidRDefault="008D74EA" w:rsidP="00B5535B">
            <w:pPr>
              <w:pStyle w:val="Tre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D74EA">
              <w:rPr>
                <w:rFonts w:ascii="Times New Roman" w:hAnsi="Times New Roman" w:cs="Times New Roman"/>
                <w:sz w:val="24"/>
                <w:szCs w:val="24"/>
              </w:rPr>
              <w:t xml:space="preserve">Dla wszystkich wskazanych </w:t>
            </w:r>
            <w:r w:rsidR="003E4670">
              <w:rPr>
                <w:rFonts w:ascii="Times New Roman" w:hAnsi="Times New Roman" w:cs="Times New Roman"/>
                <w:sz w:val="24"/>
                <w:szCs w:val="24"/>
              </w:rPr>
              <w:t xml:space="preserve">poniżej </w:t>
            </w:r>
            <w:r w:rsidRPr="008D74EA">
              <w:rPr>
                <w:rFonts w:ascii="Times New Roman" w:hAnsi="Times New Roman" w:cs="Times New Roman"/>
                <w:sz w:val="24"/>
                <w:szCs w:val="24"/>
              </w:rPr>
              <w:t xml:space="preserve">grup podatników  </w:t>
            </w:r>
            <w:r w:rsidRPr="008D74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wolne od podatku dochodowego</w:t>
            </w:r>
            <w:r w:rsidR="003E46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C64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="003E46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od osób fizycznych</w:t>
            </w:r>
            <w:r w:rsidRPr="008D74EA">
              <w:rPr>
                <w:rFonts w:ascii="Times New Roman" w:hAnsi="Times New Roman" w:cs="Times New Roman"/>
                <w:sz w:val="24"/>
                <w:szCs w:val="24"/>
              </w:rPr>
              <w:t xml:space="preserve"> są jedynie </w:t>
            </w:r>
            <w:r w:rsidRPr="008D74EA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  <w:u w:val="single"/>
              </w:rPr>
              <w:t xml:space="preserve">przychody do wysokości nieprzekraczającej w roku podatkowym </w:t>
            </w:r>
            <w:r w:rsidRPr="008D74EA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kwoty 85.528 zł</w:t>
            </w:r>
            <w:r w:rsidRPr="008D74E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D74EA">
              <w:rPr>
                <w:rFonts w:ascii="Times New Roman" w:hAnsi="Times New Roman" w:cs="Times New Roman"/>
                <w:sz w:val="24"/>
                <w:szCs w:val="24"/>
              </w:rPr>
              <w:t xml:space="preserve"> osiągnięte:  z umowy o pracę i umowy zlecenia, działalności gospodarczej (skala, podatek liniowy, ryczałt).</w:t>
            </w:r>
          </w:p>
        </w:tc>
      </w:tr>
    </w:tbl>
    <w:p w14:paraId="04C43432" w14:textId="77777777" w:rsidR="002B599F" w:rsidRPr="000F3287" w:rsidRDefault="002B599F" w:rsidP="002B599F">
      <w:pPr>
        <w:pStyle w:val="Akapitzlist"/>
        <w:numPr>
          <w:ilvl w:val="0"/>
          <w:numId w:val="6"/>
        </w:numPr>
        <w:spacing w:before="100" w:beforeAutospacing="1"/>
        <w:ind w:left="714" w:hanging="357"/>
        <w:rPr>
          <w:bCs/>
          <w:i/>
          <w:iCs/>
          <w:sz w:val="24"/>
          <w:szCs w:val="24"/>
          <w:lang w:eastAsia="pl-PL"/>
        </w:rPr>
      </w:pPr>
      <w:r w:rsidRPr="000F3287">
        <w:rPr>
          <w:sz w:val="24"/>
          <w:szCs w:val="24"/>
          <w:lang w:eastAsia="pl-PL"/>
        </w:rPr>
        <w:t>Została utrzymana</w:t>
      </w:r>
      <w:r w:rsidRPr="000F3287">
        <w:rPr>
          <w:b/>
          <w:sz w:val="24"/>
          <w:szCs w:val="24"/>
          <w:lang w:eastAsia="pl-PL"/>
        </w:rPr>
        <w:t xml:space="preserve"> </w:t>
      </w:r>
      <w:r w:rsidRPr="002C017F">
        <w:rPr>
          <w:b/>
          <w:sz w:val="28"/>
          <w:szCs w:val="28"/>
          <w:lang w:eastAsia="pl-PL"/>
        </w:rPr>
        <w:t>ulga dla młodych do 26 roku</w:t>
      </w:r>
      <w:r w:rsidRPr="002C017F">
        <w:rPr>
          <w:sz w:val="28"/>
          <w:szCs w:val="28"/>
          <w:lang w:eastAsia="pl-PL"/>
        </w:rPr>
        <w:t xml:space="preserve"> </w:t>
      </w:r>
      <w:r w:rsidRPr="002C017F">
        <w:rPr>
          <w:b/>
          <w:sz w:val="28"/>
          <w:szCs w:val="28"/>
          <w:lang w:eastAsia="pl-PL"/>
        </w:rPr>
        <w:t>życia</w:t>
      </w:r>
      <w:r w:rsidRPr="000F3287">
        <w:rPr>
          <w:sz w:val="24"/>
          <w:szCs w:val="24"/>
          <w:lang w:eastAsia="pl-PL"/>
        </w:rPr>
        <w:t xml:space="preserve">  (z wyłączeniem kwot zasiłków pieniężnych z ubezpieczenia społecznego). Zwolnienie podatkowe jest stosowane automatycznie chyba, że podatnik rezygnuje z tej ulgi. W takim przypadku podatnik ma obowiązek złożyć stosowne </w:t>
      </w:r>
      <w:r w:rsidRPr="000F3287">
        <w:rPr>
          <w:i/>
          <w:sz w:val="24"/>
          <w:szCs w:val="24"/>
          <w:u w:val="single"/>
          <w:lang w:eastAsia="pl-PL"/>
        </w:rPr>
        <w:t>Oświadczenie</w:t>
      </w:r>
      <w:r w:rsidRPr="000F3287">
        <w:rPr>
          <w:sz w:val="24"/>
          <w:szCs w:val="24"/>
          <w:lang w:eastAsia="pl-PL"/>
        </w:rPr>
        <w:t xml:space="preserve">. </w:t>
      </w:r>
    </w:p>
    <w:p w14:paraId="76131C15" w14:textId="77777777" w:rsidR="002B599F" w:rsidRPr="000F3287" w:rsidRDefault="00116F3B" w:rsidP="002B599F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bCs/>
          <w:i/>
          <w:iCs/>
          <w:sz w:val="24"/>
          <w:szCs w:val="24"/>
          <w:lang w:eastAsia="pl-PL"/>
        </w:rPr>
      </w:pPr>
      <w:hyperlink r:id="rId9" w:history="1">
        <w:r w:rsidR="002B599F">
          <w:rPr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9F9F9"/>
          </w:rPr>
          <w:t>zostało zlikwidowane</w:t>
        </w:r>
        <w:r w:rsidR="002B599F" w:rsidRPr="000F3287">
          <w:rPr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9F9F9"/>
          </w:rPr>
          <w:t xml:space="preserve"> </w:t>
        </w:r>
        <w:r w:rsidR="002B599F" w:rsidRPr="002C017F">
          <w:rPr>
            <w:b/>
            <w:bCs/>
            <w:color w:val="000000" w:themeColor="text1"/>
            <w:sz w:val="28"/>
            <w:szCs w:val="28"/>
            <w:bdr w:val="none" w:sz="0" w:space="0" w:color="auto" w:frame="1"/>
            <w:shd w:val="clear" w:color="auto" w:fill="F9F9F9"/>
          </w:rPr>
          <w:t>prawo podatnika będącego osobą samotnie wychowującą dziecko</w:t>
        </w:r>
        <w:r w:rsidR="002B599F" w:rsidRPr="000F3287">
          <w:rPr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9F9F9"/>
          </w:rPr>
          <w:t xml:space="preserve"> (dzieci) do wspólnego opodatkowania się z dzieckiem</w:t>
        </w:r>
      </w:hyperlink>
      <w:r w:rsidR="002B599F" w:rsidRPr="000F3287">
        <w:rPr>
          <w:bCs/>
          <w:color w:val="000000" w:themeColor="text1"/>
          <w:sz w:val="24"/>
          <w:szCs w:val="24"/>
          <w:bdr w:val="none" w:sz="0" w:space="0" w:color="auto" w:frame="1"/>
          <w:shd w:val="clear" w:color="auto" w:fill="F9F9F9"/>
        </w:rPr>
        <w:t> </w:t>
      </w:r>
      <w:r w:rsidR="002B599F">
        <w:rPr>
          <w:bCs/>
          <w:color w:val="000000" w:themeColor="text1"/>
          <w:sz w:val="24"/>
          <w:szCs w:val="24"/>
          <w:bdr w:val="none" w:sz="0" w:space="0" w:color="auto" w:frame="1"/>
          <w:shd w:val="clear" w:color="auto" w:fill="F9F9F9"/>
        </w:rPr>
        <w:t xml:space="preserve">- w zamian podatnik ma </w:t>
      </w:r>
      <w:r w:rsidR="002B599F" w:rsidRPr="000F3287">
        <w:rPr>
          <w:bCs/>
          <w:color w:val="000000" w:themeColor="text1"/>
          <w:sz w:val="24"/>
          <w:szCs w:val="24"/>
          <w:bdr w:val="none" w:sz="0" w:space="0" w:color="auto" w:frame="1"/>
          <w:shd w:val="clear" w:color="auto" w:fill="F9F9F9"/>
        </w:rPr>
        <w:t>możliwoś</w:t>
      </w:r>
      <w:r w:rsidR="002B599F">
        <w:rPr>
          <w:bCs/>
          <w:color w:val="000000" w:themeColor="text1"/>
          <w:sz w:val="24"/>
          <w:szCs w:val="24"/>
          <w:bdr w:val="none" w:sz="0" w:space="0" w:color="auto" w:frame="1"/>
          <w:shd w:val="clear" w:color="auto" w:fill="F9F9F9"/>
        </w:rPr>
        <w:t>ć</w:t>
      </w:r>
      <w:r w:rsidR="002B599F" w:rsidRPr="000F3287">
        <w:rPr>
          <w:bCs/>
          <w:color w:val="000000" w:themeColor="text1"/>
          <w:sz w:val="24"/>
          <w:szCs w:val="24"/>
          <w:bdr w:val="none" w:sz="0" w:space="0" w:color="auto" w:frame="1"/>
          <w:shd w:val="clear" w:color="auto" w:fill="F9F9F9"/>
        </w:rPr>
        <w:t xml:space="preserve"> odliczenia </w:t>
      </w:r>
      <w:r w:rsidR="002B599F">
        <w:rPr>
          <w:bCs/>
          <w:color w:val="000000" w:themeColor="text1"/>
          <w:sz w:val="24"/>
          <w:szCs w:val="24"/>
          <w:bdr w:val="none" w:sz="0" w:space="0" w:color="auto" w:frame="1"/>
          <w:shd w:val="clear" w:color="auto" w:fill="F9F9F9"/>
        </w:rPr>
        <w:br/>
      </w:r>
      <w:r w:rsidR="002B599F" w:rsidRPr="000F3287">
        <w:rPr>
          <w:bCs/>
          <w:color w:val="000000" w:themeColor="text1"/>
          <w:sz w:val="24"/>
          <w:szCs w:val="24"/>
          <w:bdr w:val="none" w:sz="0" w:space="0" w:color="auto" w:frame="1"/>
          <w:shd w:val="clear" w:color="auto" w:fill="F9F9F9"/>
        </w:rPr>
        <w:t xml:space="preserve">od podatku </w:t>
      </w:r>
      <w:r w:rsidR="002B599F" w:rsidRPr="000F3287">
        <w:rPr>
          <w:bCs/>
          <w:color w:val="000000"/>
          <w:sz w:val="24"/>
          <w:szCs w:val="24"/>
          <w:bdr w:val="none" w:sz="0" w:space="0" w:color="auto" w:frame="1"/>
          <w:shd w:val="clear" w:color="auto" w:fill="F9F9F9"/>
        </w:rPr>
        <w:t>kwoty 1500 zł</w:t>
      </w:r>
      <w:r w:rsidR="002B599F">
        <w:rPr>
          <w:bCs/>
          <w:color w:val="000000"/>
          <w:sz w:val="24"/>
          <w:szCs w:val="24"/>
          <w:bdr w:val="none" w:sz="0" w:space="0" w:color="auto" w:frame="1"/>
          <w:shd w:val="clear" w:color="auto" w:fill="F9F9F9"/>
        </w:rPr>
        <w:t xml:space="preserve"> przy rozliczeniu rocznym.</w:t>
      </w:r>
    </w:p>
    <w:p w14:paraId="56293B20" w14:textId="77777777" w:rsidR="002C017F" w:rsidRDefault="000F3287" w:rsidP="002C017F">
      <w:pPr>
        <w:spacing w:before="100" w:beforeAutospacing="1" w:after="100" w:afterAutospacing="1"/>
        <w:jc w:val="both"/>
        <w:rPr>
          <w:lang w:eastAsia="pl-PL"/>
        </w:rPr>
      </w:pPr>
      <w:r>
        <w:rPr>
          <w:lang w:eastAsia="pl-PL"/>
        </w:rPr>
        <w:t xml:space="preserve"> </w:t>
      </w:r>
    </w:p>
    <w:p w14:paraId="06CE313E" w14:textId="77777777" w:rsidR="0063286A" w:rsidRDefault="0063286A" w:rsidP="002C017F">
      <w:pPr>
        <w:spacing w:before="100" w:beforeAutospacing="1" w:after="100" w:afterAutospacing="1"/>
        <w:jc w:val="both"/>
        <w:rPr>
          <w:lang w:eastAsia="pl-PL"/>
        </w:rPr>
      </w:pPr>
    </w:p>
    <w:p w14:paraId="2F43B93E" w14:textId="77777777" w:rsidR="003A7391" w:rsidRPr="000F3287" w:rsidRDefault="003A7391" w:rsidP="00B5535B">
      <w:pPr>
        <w:spacing w:before="100" w:beforeAutospacing="1" w:after="100" w:afterAutospacing="1"/>
        <w:jc w:val="both"/>
        <w:rPr>
          <w:b/>
          <w:i/>
          <w:sz w:val="28"/>
          <w:szCs w:val="28"/>
          <w:u w:val="single"/>
          <w:lang w:eastAsia="pl-PL"/>
        </w:rPr>
      </w:pPr>
      <w:r w:rsidRPr="000F3287">
        <w:rPr>
          <w:b/>
          <w:i/>
          <w:sz w:val="28"/>
          <w:szCs w:val="28"/>
          <w:u w:val="single"/>
          <w:lang w:eastAsia="pl-PL"/>
        </w:rPr>
        <w:lastRenderedPageBreak/>
        <w:t xml:space="preserve">Nowością są następujące ulgi: </w:t>
      </w:r>
    </w:p>
    <w:p w14:paraId="54264F52" w14:textId="77777777" w:rsidR="00CB3046" w:rsidRPr="00CB3046" w:rsidRDefault="002C017F" w:rsidP="00B5535B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lang w:eastAsia="pl-PL"/>
        </w:rPr>
      </w:pPr>
      <w:r>
        <w:rPr>
          <w:b/>
          <w:sz w:val="28"/>
          <w:szCs w:val="28"/>
          <w:lang w:eastAsia="pl-PL"/>
        </w:rPr>
        <w:t>z</w:t>
      </w:r>
      <w:r w:rsidR="003A7391" w:rsidRPr="00CB3046">
        <w:rPr>
          <w:b/>
          <w:sz w:val="28"/>
          <w:szCs w:val="28"/>
          <w:lang w:eastAsia="pl-PL"/>
        </w:rPr>
        <w:t xml:space="preserve">wolnienie dla </w:t>
      </w:r>
      <w:r w:rsidR="00703684" w:rsidRPr="00CB3046">
        <w:rPr>
          <w:b/>
          <w:sz w:val="28"/>
          <w:szCs w:val="28"/>
          <w:lang w:eastAsia="pl-PL"/>
        </w:rPr>
        <w:t>podatni</w:t>
      </w:r>
      <w:r w:rsidR="003A7391" w:rsidRPr="00CB3046">
        <w:rPr>
          <w:b/>
          <w:sz w:val="28"/>
          <w:szCs w:val="28"/>
          <w:lang w:eastAsia="pl-PL"/>
        </w:rPr>
        <w:t>ka</w:t>
      </w:r>
      <w:r w:rsidR="00703684" w:rsidRPr="00CB3046">
        <w:rPr>
          <w:b/>
          <w:sz w:val="28"/>
          <w:szCs w:val="28"/>
          <w:lang w:eastAsia="pl-PL"/>
        </w:rPr>
        <w:t xml:space="preserve"> po ukończeniu </w:t>
      </w:r>
      <w:r w:rsidR="00703684" w:rsidRPr="00CB3046">
        <w:rPr>
          <w:b/>
          <w:i/>
          <w:sz w:val="24"/>
          <w:szCs w:val="24"/>
          <w:lang w:eastAsia="pl-PL"/>
        </w:rPr>
        <w:t>60 roku życia</w:t>
      </w:r>
      <w:r w:rsidR="00703684" w:rsidRPr="00703684">
        <w:rPr>
          <w:lang w:eastAsia="pl-PL"/>
        </w:rPr>
        <w:t xml:space="preserve"> </w:t>
      </w:r>
      <w:r w:rsidR="00703684" w:rsidRPr="00CB3046">
        <w:rPr>
          <w:b/>
          <w:i/>
          <w:sz w:val="24"/>
          <w:szCs w:val="24"/>
          <w:lang w:eastAsia="pl-PL"/>
        </w:rPr>
        <w:t xml:space="preserve"> w przypadku kobiety </w:t>
      </w:r>
      <w:r>
        <w:rPr>
          <w:b/>
          <w:i/>
          <w:sz w:val="24"/>
          <w:szCs w:val="24"/>
          <w:lang w:eastAsia="pl-PL"/>
        </w:rPr>
        <w:br/>
      </w:r>
      <w:r w:rsidR="00703684" w:rsidRPr="00CB3046">
        <w:rPr>
          <w:b/>
          <w:i/>
          <w:sz w:val="24"/>
          <w:szCs w:val="24"/>
          <w:lang w:eastAsia="pl-PL"/>
        </w:rPr>
        <w:t xml:space="preserve">i </w:t>
      </w:r>
      <w:r w:rsidR="00703684" w:rsidRPr="00CB3046">
        <w:rPr>
          <w:b/>
          <w:bCs/>
          <w:i/>
          <w:sz w:val="24"/>
          <w:szCs w:val="24"/>
          <w:lang w:eastAsia="pl-PL"/>
        </w:rPr>
        <w:t>65 roku życia</w:t>
      </w:r>
      <w:r w:rsidR="00703684" w:rsidRPr="00CB3046">
        <w:rPr>
          <w:b/>
          <w:i/>
          <w:sz w:val="24"/>
          <w:szCs w:val="24"/>
          <w:lang w:eastAsia="pl-PL"/>
        </w:rPr>
        <w:t xml:space="preserve"> dla mężczyzny</w:t>
      </w:r>
      <w:r w:rsidR="00703684" w:rsidRPr="00CB3046">
        <w:rPr>
          <w:sz w:val="24"/>
          <w:szCs w:val="24"/>
          <w:lang w:eastAsia="pl-PL"/>
        </w:rPr>
        <w:t xml:space="preserve">, </w:t>
      </w:r>
      <w:r w:rsidR="003A7391" w:rsidRPr="00CB3046">
        <w:rPr>
          <w:sz w:val="24"/>
          <w:szCs w:val="24"/>
          <w:lang w:eastAsia="pl-PL"/>
        </w:rPr>
        <w:t xml:space="preserve">pod warunkiem, że </w:t>
      </w:r>
      <w:r w:rsidR="00703684" w:rsidRPr="00EF5831">
        <w:rPr>
          <w:b/>
          <w:i/>
          <w:sz w:val="24"/>
          <w:szCs w:val="24"/>
          <w:lang w:eastAsia="pl-PL"/>
        </w:rPr>
        <w:t xml:space="preserve">mimo </w:t>
      </w:r>
      <w:r w:rsidR="003A7391" w:rsidRPr="00EF5831">
        <w:rPr>
          <w:b/>
          <w:i/>
          <w:sz w:val="24"/>
          <w:szCs w:val="24"/>
          <w:lang w:eastAsia="pl-PL"/>
        </w:rPr>
        <w:t>nabycia</w:t>
      </w:r>
      <w:r w:rsidR="00703684" w:rsidRPr="00EF5831">
        <w:rPr>
          <w:b/>
          <w:i/>
          <w:sz w:val="24"/>
          <w:szCs w:val="24"/>
          <w:lang w:eastAsia="pl-PL"/>
        </w:rPr>
        <w:t xml:space="preserve"> uprawnień do emerytury</w:t>
      </w:r>
      <w:r w:rsidR="003A7391" w:rsidRPr="00EF5831">
        <w:rPr>
          <w:b/>
          <w:i/>
          <w:sz w:val="24"/>
          <w:szCs w:val="24"/>
          <w:lang w:eastAsia="pl-PL"/>
        </w:rPr>
        <w:t xml:space="preserve"> lub </w:t>
      </w:r>
      <w:r w:rsidR="00703684" w:rsidRPr="00EF5831">
        <w:rPr>
          <w:b/>
          <w:i/>
          <w:sz w:val="24"/>
          <w:szCs w:val="24"/>
          <w:lang w:eastAsia="pl-PL"/>
        </w:rPr>
        <w:t xml:space="preserve">renty  </w:t>
      </w:r>
      <w:r w:rsidR="002B599F" w:rsidRPr="00EF5831">
        <w:rPr>
          <w:b/>
          <w:i/>
          <w:sz w:val="24"/>
          <w:szCs w:val="24"/>
          <w:lang w:eastAsia="pl-PL"/>
        </w:rPr>
        <w:br/>
      </w:r>
      <w:r w:rsidR="00CB3046" w:rsidRPr="00EF5831">
        <w:rPr>
          <w:b/>
          <w:i/>
          <w:sz w:val="24"/>
          <w:szCs w:val="24"/>
          <w:lang w:eastAsia="pl-PL"/>
        </w:rPr>
        <w:t>nie pobiera świadczenia</w:t>
      </w:r>
      <w:r w:rsidR="00703684" w:rsidRPr="00CB3046">
        <w:rPr>
          <w:sz w:val="24"/>
          <w:szCs w:val="24"/>
          <w:lang w:eastAsia="pl-PL"/>
        </w:rPr>
        <w:t>.</w:t>
      </w:r>
      <w:r w:rsidR="002D6A56" w:rsidRPr="00CB3046">
        <w:rPr>
          <w:sz w:val="24"/>
          <w:szCs w:val="24"/>
          <w:lang w:eastAsia="pl-PL"/>
        </w:rPr>
        <w:t xml:space="preserve"> Jeżeli podatnik będzie chciał skorzystać z tej ulgi musi złożyć stosowne </w:t>
      </w:r>
      <w:r w:rsidR="002D6A56" w:rsidRPr="00CB3046">
        <w:rPr>
          <w:i/>
          <w:sz w:val="24"/>
          <w:szCs w:val="24"/>
          <w:u w:val="single"/>
          <w:lang w:eastAsia="pl-PL"/>
        </w:rPr>
        <w:t>Oświadczenie</w:t>
      </w:r>
      <w:r w:rsidR="002D6A56" w:rsidRPr="00CB3046">
        <w:rPr>
          <w:sz w:val="24"/>
          <w:szCs w:val="24"/>
          <w:lang w:eastAsia="pl-PL"/>
        </w:rPr>
        <w:t>;</w:t>
      </w:r>
      <w:r w:rsidR="00CB3046">
        <w:rPr>
          <w:sz w:val="24"/>
          <w:szCs w:val="24"/>
          <w:lang w:eastAsia="pl-PL"/>
        </w:rPr>
        <w:t xml:space="preserve"> </w:t>
      </w:r>
    </w:p>
    <w:p w14:paraId="5CBDE7C9" w14:textId="77777777" w:rsidR="00CB3046" w:rsidRPr="00CB3046" w:rsidRDefault="002C017F" w:rsidP="00B5535B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lang w:eastAsia="pl-PL"/>
        </w:rPr>
      </w:pPr>
      <w:r>
        <w:rPr>
          <w:b/>
          <w:bCs/>
          <w:sz w:val="28"/>
          <w:szCs w:val="28"/>
          <w:lang w:eastAsia="pl-PL"/>
        </w:rPr>
        <w:t>z</w:t>
      </w:r>
      <w:r w:rsidR="00CB3046" w:rsidRPr="00CB3046">
        <w:rPr>
          <w:b/>
          <w:bCs/>
          <w:sz w:val="28"/>
          <w:szCs w:val="28"/>
          <w:lang w:eastAsia="pl-PL"/>
        </w:rPr>
        <w:t xml:space="preserve">wolnienie dla </w:t>
      </w:r>
      <w:r w:rsidR="00EA63D7" w:rsidRPr="00CB3046">
        <w:rPr>
          <w:b/>
          <w:bCs/>
          <w:sz w:val="28"/>
          <w:szCs w:val="28"/>
          <w:lang w:eastAsia="pl-PL"/>
        </w:rPr>
        <w:t>rodzin wielodzietn</w:t>
      </w:r>
      <w:r w:rsidR="00CB3046" w:rsidRPr="00CB3046">
        <w:rPr>
          <w:b/>
          <w:bCs/>
          <w:sz w:val="28"/>
          <w:szCs w:val="28"/>
          <w:lang w:eastAsia="pl-PL"/>
        </w:rPr>
        <w:t>ych</w:t>
      </w:r>
      <w:r w:rsidR="00EA63D7" w:rsidRPr="00CB3046">
        <w:rPr>
          <w:rFonts w:ascii="Arial Black" w:hAnsi="Arial Black"/>
          <w:lang w:eastAsia="pl-PL"/>
        </w:rPr>
        <w:t xml:space="preserve"> </w:t>
      </w:r>
      <w:r w:rsidR="00EA63D7" w:rsidRPr="00CB3046">
        <w:rPr>
          <w:sz w:val="24"/>
          <w:szCs w:val="24"/>
          <w:lang w:eastAsia="pl-PL"/>
        </w:rPr>
        <w:t xml:space="preserve">- ulga dla podatnika, który w roku podatkowym </w:t>
      </w:r>
      <w:r w:rsidR="00EF5831">
        <w:rPr>
          <w:sz w:val="24"/>
          <w:szCs w:val="24"/>
          <w:lang w:eastAsia="pl-PL"/>
        </w:rPr>
        <w:br/>
      </w:r>
      <w:r w:rsidR="00EA63D7" w:rsidRPr="00CB3046">
        <w:rPr>
          <w:sz w:val="24"/>
          <w:szCs w:val="24"/>
          <w:lang w:eastAsia="pl-PL"/>
        </w:rPr>
        <w:t xml:space="preserve">w stosunku do </w:t>
      </w:r>
      <w:r w:rsidR="00EA63D7" w:rsidRPr="002C017F">
        <w:rPr>
          <w:b/>
          <w:i/>
          <w:sz w:val="24"/>
          <w:szCs w:val="24"/>
          <w:u w:val="single"/>
          <w:lang w:eastAsia="pl-PL"/>
        </w:rPr>
        <w:t>co n</w:t>
      </w:r>
      <w:r w:rsidR="00EA63D7" w:rsidRPr="00CB3046">
        <w:rPr>
          <w:b/>
          <w:i/>
          <w:sz w:val="24"/>
          <w:szCs w:val="24"/>
          <w:u w:val="single"/>
          <w:lang w:eastAsia="pl-PL"/>
        </w:rPr>
        <w:t>ajmniej czworga dzieci</w:t>
      </w:r>
      <w:r w:rsidR="00EA63D7" w:rsidRPr="00CB3046">
        <w:rPr>
          <w:sz w:val="24"/>
          <w:szCs w:val="24"/>
          <w:lang w:eastAsia="pl-PL"/>
        </w:rPr>
        <w:t xml:space="preserve"> wykonywał władzę rodzicielską, pełnił funkcję opiekuna prawnego, jeżeli dziecko z nim zamieszkiwało, lub sprawował funkcję rodziny zastępczej. Jeżeli podatnik będzie chciał skorzystać z tej ulgi musi złożyć </w:t>
      </w:r>
      <w:r w:rsidR="00EA63D7" w:rsidRPr="00CB3046">
        <w:rPr>
          <w:i/>
          <w:sz w:val="24"/>
          <w:szCs w:val="24"/>
          <w:u w:val="single"/>
          <w:lang w:eastAsia="pl-PL"/>
        </w:rPr>
        <w:t>Informację</w:t>
      </w:r>
      <w:r w:rsidR="00EA63D7" w:rsidRPr="00CB3046">
        <w:rPr>
          <w:sz w:val="24"/>
          <w:szCs w:val="24"/>
          <w:lang w:eastAsia="pl-PL"/>
        </w:rPr>
        <w:t xml:space="preserve"> zawierającą dane o liczbie dzieci </w:t>
      </w:r>
      <w:r w:rsidR="00EF5831">
        <w:rPr>
          <w:sz w:val="24"/>
          <w:szCs w:val="24"/>
          <w:lang w:eastAsia="pl-PL"/>
        </w:rPr>
        <w:br/>
      </w:r>
      <w:r w:rsidR="00EA63D7" w:rsidRPr="00CB3046">
        <w:rPr>
          <w:sz w:val="24"/>
          <w:szCs w:val="24"/>
          <w:lang w:eastAsia="pl-PL"/>
        </w:rPr>
        <w:t>i ich numerach PESEL</w:t>
      </w:r>
      <w:r w:rsidR="00FB75E3" w:rsidRPr="00CB3046">
        <w:rPr>
          <w:sz w:val="24"/>
          <w:szCs w:val="24"/>
          <w:lang w:eastAsia="pl-PL"/>
        </w:rPr>
        <w:t xml:space="preserve">. </w:t>
      </w:r>
      <w:r w:rsidR="00EA63D7" w:rsidRPr="00CB3046">
        <w:rPr>
          <w:sz w:val="24"/>
          <w:szCs w:val="24"/>
          <w:lang w:eastAsia="pl-PL"/>
        </w:rPr>
        <w:t xml:space="preserve"> </w:t>
      </w:r>
      <w:r w:rsidR="00FB75E3" w:rsidRPr="00CB3046">
        <w:rPr>
          <w:sz w:val="24"/>
          <w:szCs w:val="24"/>
          <w:lang w:eastAsia="pl-PL"/>
        </w:rPr>
        <w:t xml:space="preserve">W </w:t>
      </w:r>
      <w:r w:rsidR="00EA63D7" w:rsidRPr="00CB3046">
        <w:rPr>
          <w:sz w:val="24"/>
          <w:szCs w:val="24"/>
          <w:lang w:eastAsia="pl-PL"/>
        </w:rPr>
        <w:t>przypadku braku tych numerów – imiona, nazwiska i daty urodzenia;</w:t>
      </w:r>
      <w:r w:rsidR="00CB3046">
        <w:rPr>
          <w:sz w:val="24"/>
          <w:szCs w:val="24"/>
          <w:lang w:eastAsia="pl-PL"/>
        </w:rPr>
        <w:t xml:space="preserve"> </w:t>
      </w:r>
    </w:p>
    <w:p w14:paraId="7C71F28B" w14:textId="77777777" w:rsidR="00EF5831" w:rsidRDefault="00EF5831" w:rsidP="00EF5831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b/>
          <w:bCs/>
          <w:sz w:val="28"/>
          <w:szCs w:val="28"/>
          <w:lang w:eastAsia="pl-PL"/>
        </w:rPr>
        <w:t xml:space="preserve">zwolnienie dla </w:t>
      </w:r>
      <w:r w:rsidRPr="00CB3046">
        <w:rPr>
          <w:b/>
          <w:bCs/>
          <w:sz w:val="28"/>
          <w:szCs w:val="28"/>
          <w:lang w:eastAsia="pl-PL"/>
        </w:rPr>
        <w:t>podatni</w:t>
      </w:r>
      <w:r>
        <w:rPr>
          <w:b/>
          <w:bCs/>
          <w:sz w:val="28"/>
          <w:szCs w:val="28"/>
          <w:lang w:eastAsia="pl-PL"/>
        </w:rPr>
        <w:t>ka</w:t>
      </w:r>
      <w:r w:rsidRPr="00CB3046">
        <w:rPr>
          <w:b/>
          <w:bCs/>
          <w:sz w:val="28"/>
          <w:szCs w:val="28"/>
          <w:lang w:eastAsia="pl-PL"/>
        </w:rPr>
        <w:t xml:space="preserve"> powracając</w:t>
      </w:r>
      <w:r>
        <w:rPr>
          <w:b/>
          <w:bCs/>
          <w:sz w:val="28"/>
          <w:szCs w:val="28"/>
          <w:lang w:eastAsia="pl-PL"/>
        </w:rPr>
        <w:t>ego</w:t>
      </w:r>
      <w:r w:rsidRPr="00CB3046">
        <w:rPr>
          <w:b/>
          <w:bCs/>
          <w:sz w:val="28"/>
          <w:szCs w:val="28"/>
          <w:lang w:eastAsia="pl-PL"/>
        </w:rPr>
        <w:t xml:space="preserve"> z zagranicy</w:t>
      </w:r>
      <w:r w:rsidRPr="00CB3046">
        <w:rPr>
          <w:sz w:val="24"/>
          <w:szCs w:val="24"/>
          <w:lang w:eastAsia="pl-PL"/>
        </w:rPr>
        <w:t xml:space="preserve"> – ulga w podatku, która ma na celu zachęcić mieszkających za granicą Polaków do powrotu do Polski. Z tego rozwiązania będą mogli skorzystać  osoby, które </w:t>
      </w:r>
      <w:r>
        <w:rPr>
          <w:sz w:val="24"/>
          <w:szCs w:val="24"/>
          <w:lang w:eastAsia="pl-PL"/>
        </w:rPr>
        <w:t xml:space="preserve">m.in. </w:t>
      </w:r>
      <w:r w:rsidRPr="00CB3046">
        <w:rPr>
          <w:sz w:val="24"/>
          <w:szCs w:val="24"/>
          <w:lang w:eastAsia="pl-PL"/>
        </w:rPr>
        <w:t xml:space="preserve">posiadały miejsce zamieszkania za granicą przez co najmniej 3 lata podatkowe poprzedzające bezpośrednio rok podatkowy, w którym przeniosły miejsce zamieszkania </w:t>
      </w:r>
      <w:r>
        <w:rPr>
          <w:sz w:val="24"/>
          <w:szCs w:val="24"/>
          <w:lang w:eastAsia="pl-PL"/>
        </w:rPr>
        <w:br/>
      </w:r>
      <w:r w:rsidRPr="00CB3046">
        <w:rPr>
          <w:sz w:val="24"/>
          <w:szCs w:val="24"/>
          <w:lang w:eastAsia="pl-PL"/>
        </w:rPr>
        <w:t>na terytorium Polski - dotyczy osób powracających po 31 grudnia 2021r.  Odliczenie podatnik będzie mógł stosować, co do zasady, przez cztery lata następujące po roku bazowym (</w:t>
      </w:r>
      <w:r w:rsidRPr="00CB3046">
        <w:rPr>
          <w:i/>
          <w:iCs/>
          <w:sz w:val="24"/>
          <w:szCs w:val="24"/>
          <w:lang w:eastAsia="pl-PL"/>
        </w:rPr>
        <w:t xml:space="preserve">rok bazowy – to rok wybrany przez podatnika – może to być rok w którym podatnik zmienił miejsce zamieszania </w:t>
      </w:r>
      <w:r>
        <w:rPr>
          <w:i/>
          <w:iCs/>
          <w:sz w:val="24"/>
          <w:szCs w:val="24"/>
          <w:lang w:eastAsia="pl-PL"/>
        </w:rPr>
        <w:br/>
      </w:r>
      <w:r w:rsidRPr="00CB3046">
        <w:rPr>
          <w:i/>
          <w:iCs/>
          <w:sz w:val="24"/>
          <w:szCs w:val="24"/>
          <w:lang w:eastAsia="pl-PL"/>
        </w:rPr>
        <w:t>na terytorium Polski albo rok następujący po zmianie miejsca zamieszkania)</w:t>
      </w:r>
      <w:r w:rsidRPr="00CB3046">
        <w:rPr>
          <w:sz w:val="24"/>
          <w:szCs w:val="24"/>
          <w:lang w:eastAsia="pl-PL"/>
        </w:rPr>
        <w:t xml:space="preserve">. Z tej ulgi będzie mógł skorzystać podatnik – po złożeniu stosownego </w:t>
      </w:r>
      <w:r w:rsidRPr="00CB3046">
        <w:rPr>
          <w:i/>
          <w:sz w:val="24"/>
          <w:szCs w:val="24"/>
          <w:u w:val="single"/>
          <w:lang w:eastAsia="pl-PL"/>
        </w:rPr>
        <w:t>Oświadczenia</w:t>
      </w:r>
      <w:r w:rsidRPr="00CB3046">
        <w:rPr>
          <w:sz w:val="24"/>
          <w:szCs w:val="24"/>
          <w:lang w:eastAsia="pl-PL"/>
        </w:rPr>
        <w:t>.</w:t>
      </w:r>
    </w:p>
    <w:p w14:paraId="3A72A73F" w14:textId="77777777" w:rsidR="00CB3046" w:rsidRPr="00CB3046" w:rsidRDefault="00CB3046" w:rsidP="00B5535B">
      <w:pPr>
        <w:spacing w:before="100" w:beforeAutospacing="1" w:after="100" w:afterAutospacing="1"/>
        <w:jc w:val="both"/>
        <w:rPr>
          <w:lang w:eastAsia="pl-PL"/>
        </w:rPr>
      </w:pPr>
    </w:p>
    <w:p w14:paraId="5B86F354" w14:textId="77777777" w:rsidR="00703684" w:rsidRPr="002C017F" w:rsidRDefault="00397E63" w:rsidP="00B5535B">
      <w:pPr>
        <w:spacing w:before="100" w:beforeAutospacing="1" w:after="100" w:afterAutospacing="1" w:line="276" w:lineRule="auto"/>
        <w:jc w:val="both"/>
        <w:rPr>
          <w:b/>
          <w:i/>
          <w:sz w:val="28"/>
          <w:szCs w:val="28"/>
          <w:lang w:eastAsia="pl-PL"/>
        </w:rPr>
      </w:pPr>
      <w:r w:rsidRPr="002C017F">
        <w:rPr>
          <w:b/>
          <w:i/>
          <w:sz w:val="28"/>
          <w:szCs w:val="28"/>
          <w:lang w:eastAsia="pl-PL"/>
        </w:rPr>
        <w:t>Pracodawca</w:t>
      </w:r>
      <w:r w:rsidR="004A20F0" w:rsidRPr="002C017F">
        <w:rPr>
          <w:b/>
          <w:i/>
          <w:sz w:val="28"/>
          <w:szCs w:val="28"/>
          <w:lang w:eastAsia="pl-PL"/>
        </w:rPr>
        <w:t xml:space="preserve"> stosuje zwolnienie </w:t>
      </w:r>
      <w:r w:rsidR="008D74EA" w:rsidRPr="002C017F">
        <w:rPr>
          <w:b/>
          <w:i/>
          <w:sz w:val="28"/>
          <w:szCs w:val="28"/>
          <w:lang w:eastAsia="pl-PL"/>
        </w:rPr>
        <w:t xml:space="preserve">od </w:t>
      </w:r>
      <w:r w:rsidR="004A20F0" w:rsidRPr="002C017F">
        <w:rPr>
          <w:b/>
          <w:i/>
          <w:sz w:val="28"/>
          <w:szCs w:val="28"/>
          <w:lang w:eastAsia="pl-PL"/>
        </w:rPr>
        <w:t>mi</w:t>
      </w:r>
      <w:r w:rsidR="008D74EA" w:rsidRPr="002C017F">
        <w:rPr>
          <w:b/>
          <w:i/>
          <w:sz w:val="28"/>
          <w:szCs w:val="28"/>
          <w:lang w:eastAsia="pl-PL"/>
        </w:rPr>
        <w:t>e</w:t>
      </w:r>
      <w:r w:rsidR="004A20F0" w:rsidRPr="002C017F">
        <w:rPr>
          <w:b/>
          <w:i/>
          <w:sz w:val="28"/>
          <w:szCs w:val="28"/>
          <w:lang w:eastAsia="pl-PL"/>
        </w:rPr>
        <w:t xml:space="preserve">siąca następującego po miesiącu, w którym otrzymał Oświadczenie/Informację, nie dłużej niż do upływu wskazanego przez płatnika miesiąca  </w:t>
      </w:r>
      <w:r w:rsidR="00EF5831">
        <w:rPr>
          <w:b/>
          <w:i/>
          <w:sz w:val="28"/>
          <w:szCs w:val="28"/>
          <w:lang w:eastAsia="pl-PL"/>
        </w:rPr>
        <w:br/>
      </w:r>
      <w:r w:rsidR="004A20F0" w:rsidRPr="002C017F">
        <w:rPr>
          <w:b/>
          <w:i/>
          <w:sz w:val="28"/>
          <w:szCs w:val="28"/>
          <w:lang w:eastAsia="pl-PL"/>
        </w:rPr>
        <w:t>w roku</w:t>
      </w:r>
      <w:r w:rsidR="002C017F" w:rsidRPr="002C017F">
        <w:rPr>
          <w:b/>
          <w:i/>
          <w:sz w:val="28"/>
          <w:szCs w:val="28"/>
          <w:lang w:eastAsia="pl-PL"/>
        </w:rPr>
        <w:t xml:space="preserve"> lub do końca roku podatkowego</w:t>
      </w:r>
      <w:r w:rsidR="004A20F0" w:rsidRPr="002C017F">
        <w:rPr>
          <w:b/>
          <w:i/>
          <w:sz w:val="28"/>
          <w:szCs w:val="28"/>
          <w:lang w:eastAsia="pl-PL"/>
        </w:rPr>
        <w:t xml:space="preserve">. </w:t>
      </w:r>
    </w:p>
    <w:p w14:paraId="6331B661" w14:textId="77777777" w:rsidR="004A20F0" w:rsidRPr="002C017F" w:rsidRDefault="004A20F0" w:rsidP="00B5535B">
      <w:pPr>
        <w:spacing w:before="100" w:beforeAutospacing="1" w:after="100" w:afterAutospacing="1" w:line="276" w:lineRule="auto"/>
        <w:jc w:val="both"/>
        <w:rPr>
          <w:b/>
          <w:bCs/>
          <w:i/>
          <w:iCs/>
          <w:sz w:val="28"/>
          <w:szCs w:val="28"/>
          <w:lang w:eastAsia="pl-PL"/>
        </w:rPr>
      </w:pPr>
      <w:r w:rsidRPr="002C017F">
        <w:rPr>
          <w:i/>
          <w:sz w:val="28"/>
          <w:szCs w:val="28"/>
          <w:lang w:eastAsia="pl-PL"/>
        </w:rPr>
        <w:t xml:space="preserve">Oświadczenie/Informacja jest składane pod rygorem odpowiedzialności karnej </w:t>
      </w:r>
      <w:r w:rsidR="000F25E8">
        <w:rPr>
          <w:i/>
          <w:sz w:val="28"/>
          <w:szCs w:val="28"/>
          <w:lang w:eastAsia="pl-PL"/>
        </w:rPr>
        <w:br/>
      </w:r>
      <w:r w:rsidRPr="002C017F">
        <w:rPr>
          <w:i/>
          <w:sz w:val="28"/>
          <w:szCs w:val="28"/>
          <w:lang w:eastAsia="pl-PL"/>
        </w:rPr>
        <w:t>za złożenie fałszywego oświadczenia i zawiera</w:t>
      </w:r>
      <w:r w:rsidR="00CB3046" w:rsidRPr="002C017F">
        <w:rPr>
          <w:i/>
          <w:sz w:val="28"/>
          <w:szCs w:val="28"/>
          <w:lang w:eastAsia="pl-PL"/>
        </w:rPr>
        <w:t xml:space="preserve"> klauzulę o następującej treści:</w:t>
      </w:r>
      <w:r w:rsidR="002C017F">
        <w:rPr>
          <w:i/>
          <w:sz w:val="28"/>
          <w:szCs w:val="28"/>
          <w:lang w:eastAsia="pl-PL"/>
        </w:rPr>
        <w:t xml:space="preserve"> </w:t>
      </w:r>
      <w:r w:rsidR="002C017F">
        <w:rPr>
          <w:i/>
          <w:sz w:val="28"/>
          <w:szCs w:val="28"/>
          <w:lang w:eastAsia="pl-PL"/>
        </w:rPr>
        <w:br/>
      </w:r>
      <w:r w:rsidRPr="002C017F">
        <w:rPr>
          <w:b/>
          <w:bCs/>
          <w:i/>
          <w:iCs/>
          <w:sz w:val="28"/>
          <w:szCs w:val="28"/>
          <w:lang w:eastAsia="pl-PL"/>
        </w:rPr>
        <w:t>“Jestem świadomy odpowiedzialności karnej za złożenie fałszywego oświadczenia”.</w:t>
      </w:r>
    </w:p>
    <w:p w14:paraId="052E916A" w14:textId="77777777" w:rsidR="0052459D" w:rsidRDefault="0052459D" w:rsidP="00B5535B">
      <w:pPr>
        <w:spacing w:before="100" w:beforeAutospacing="1" w:after="100" w:afterAutospacing="1" w:line="360" w:lineRule="auto"/>
        <w:jc w:val="both"/>
        <w:rPr>
          <w:b/>
          <w:bCs/>
          <w:i/>
          <w:iCs/>
          <w:lang w:eastAsia="pl-PL"/>
        </w:rPr>
      </w:pPr>
    </w:p>
    <w:p w14:paraId="668D51BE" w14:textId="77777777" w:rsidR="00CE2BB3" w:rsidRPr="00FC51AF" w:rsidRDefault="00CE2BB3" w:rsidP="004E5E64">
      <w:pPr>
        <w:pStyle w:val="Tre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41" w:rightFromText="141" w:horzAnchor="margin" w:tblpX="-426" w:tblpY="-555"/>
        <w:tblW w:w="94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6"/>
        <w:gridCol w:w="6"/>
        <w:gridCol w:w="6"/>
      </w:tblGrid>
      <w:tr w:rsidR="00FC51AF" w:rsidRPr="005F0971" w14:paraId="46E11E20" w14:textId="77777777" w:rsidTr="005F7010">
        <w:trPr>
          <w:tblCellSpacing w:w="0" w:type="dxa"/>
        </w:trPr>
        <w:tc>
          <w:tcPr>
            <w:tcW w:w="9486" w:type="dxa"/>
            <w:vAlign w:val="center"/>
          </w:tcPr>
          <w:p w14:paraId="5685D5BE" w14:textId="77777777" w:rsidR="00FC51AF" w:rsidRPr="00B4428D" w:rsidRDefault="00FC51AF" w:rsidP="00AF75F2">
            <w:pPr>
              <w:spacing w:before="100" w:beforeAutospacing="1" w:after="100" w:afterAutospacing="1"/>
              <w:rPr>
                <w:lang w:eastAsia="pl-PL"/>
              </w:rPr>
            </w:pPr>
          </w:p>
        </w:tc>
        <w:tc>
          <w:tcPr>
            <w:tcW w:w="0" w:type="auto"/>
          </w:tcPr>
          <w:p w14:paraId="6765AD31" w14:textId="77777777" w:rsidR="00FC51AF" w:rsidRDefault="00FC51AF" w:rsidP="00AF75F2">
            <w:pPr>
              <w:spacing w:before="100" w:beforeAutospacing="1" w:after="100" w:afterAutospacing="1"/>
              <w:rPr>
                <w:b/>
                <w:bCs/>
                <w:lang w:eastAsia="pl-PL"/>
              </w:rPr>
            </w:pPr>
          </w:p>
        </w:tc>
        <w:tc>
          <w:tcPr>
            <w:tcW w:w="0" w:type="auto"/>
          </w:tcPr>
          <w:p w14:paraId="42B22278" w14:textId="77777777" w:rsidR="00FC51AF" w:rsidRDefault="00FC51AF" w:rsidP="00AF75F2">
            <w:pPr>
              <w:spacing w:before="100" w:beforeAutospacing="1" w:after="100" w:afterAutospacing="1"/>
              <w:rPr>
                <w:b/>
                <w:bCs/>
                <w:lang w:eastAsia="pl-PL"/>
              </w:rPr>
            </w:pPr>
          </w:p>
        </w:tc>
      </w:tr>
      <w:tr w:rsidR="00FC51AF" w:rsidRPr="005F0971" w14:paraId="2A7F5B15" w14:textId="77777777" w:rsidTr="00AF75F2">
        <w:trPr>
          <w:tblCellSpacing w:w="0" w:type="dxa"/>
        </w:trPr>
        <w:tc>
          <w:tcPr>
            <w:tcW w:w="9486" w:type="dxa"/>
            <w:vAlign w:val="center"/>
          </w:tcPr>
          <w:p w14:paraId="454D84DF" w14:textId="77777777" w:rsidR="00FC51AF" w:rsidRDefault="00FC51AF" w:rsidP="00AF75F2">
            <w:pPr>
              <w:spacing w:before="100" w:beforeAutospacing="1" w:after="100" w:afterAutospacing="1"/>
              <w:ind w:firstLine="567"/>
              <w:rPr>
                <w:b/>
                <w:bCs/>
                <w:lang w:eastAsia="pl-PL"/>
              </w:rPr>
            </w:pPr>
          </w:p>
        </w:tc>
        <w:tc>
          <w:tcPr>
            <w:tcW w:w="0" w:type="auto"/>
          </w:tcPr>
          <w:p w14:paraId="49EF3148" w14:textId="77777777" w:rsidR="00FC51AF" w:rsidRDefault="00FC51AF" w:rsidP="00AF75F2">
            <w:pPr>
              <w:spacing w:before="100" w:beforeAutospacing="1" w:after="100" w:afterAutospacing="1"/>
              <w:ind w:firstLine="567"/>
              <w:rPr>
                <w:b/>
                <w:bCs/>
                <w:lang w:eastAsia="pl-PL"/>
              </w:rPr>
            </w:pPr>
          </w:p>
        </w:tc>
        <w:tc>
          <w:tcPr>
            <w:tcW w:w="0" w:type="auto"/>
          </w:tcPr>
          <w:p w14:paraId="784281ED" w14:textId="77777777" w:rsidR="00FC51AF" w:rsidRDefault="00FC51AF" w:rsidP="00AF75F2">
            <w:pPr>
              <w:spacing w:before="100" w:beforeAutospacing="1" w:after="100" w:afterAutospacing="1"/>
              <w:ind w:firstLine="567"/>
              <w:rPr>
                <w:b/>
                <w:bCs/>
                <w:lang w:eastAsia="pl-PL"/>
              </w:rPr>
            </w:pPr>
          </w:p>
        </w:tc>
      </w:tr>
    </w:tbl>
    <w:p w14:paraId="72D60360" w14:textId="77777777" w:rsidR="00FC51AF" w:rsidRDefault="00FC51AF" w:rsidP="00FC51AF"/>
    <w:p w14:paraId="174C7669" w14:textId="77777777" w:rsidR="00366F4B" w:rsidRDefault="00366F4B">
      <w:pPr>
        <w:pStyle w:val="Tre"/>
      </w:pPr>
    </w:p>
    <w:sectPr w:rsidR="00366F4B" w:rsidSect="002B599F">
      <w:footerReference w:type="default" r:id="rId10"/>
      <w:pgSz w:w="11906" w:h="16838"/>
      <w:pgMar w:top="567" w:right="567" w:bottom="567" w:left="567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AD404" w14:textId="77777777" w:rsidR="00116F3B" w:rsidRDefault="00116F3B">
      <w:r>
        <w:separator/>
      </w:r>
    </w:p>
  </w:endnote>
  <w:endnote w:type="continuationSeparator" w:id="0">
    <w:p w14:paraId="782C99A3" w14:textId="77777777" w:rsidR="00116F3B" w:rsidRDefault="0011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notTrueType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1057044"/>
      <w:docPartObj>
        <w:docPartGallery w:val="Page Numbers (Bottom of Page)"/>
        <w:docPartUnique/>
      </w:docPartObj>
    </w:sdtPr>
    <w:sdtEndPr/>
    <w:sdtContent>
      <w:p w14:paraId="4B053BF5" w14:textId="77777777" w:rsidR="00EF5831" w:rsidRDefault="00EF58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32B">
          <w:rPr>
            <w:noProof/>
          </w:rPr>
          <w:t>2</w:t>
        </w:r>
        <w:r>
          <w:fldChar w:fldCharType="end"/>
        </w:r>
      </w:p>
    </w:sdtContent>
  </w:sdt>
  <w:p w14:paraId="22DA02D8" w14:textId="77777777" w:rsidR="00366F4B" w:rsidRDefault="00366F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A0364" w14:textId="77777777" w:rsidR="00116F3B" w:rsidRDefault="00116F3B">
      <w:r>
        <w:separator/>
      </w:r>
    </w:p>
  </w:footnote>
  <w:footnote w:type="continuationSeparator" w:id="0">
    <w:p w14:paraId="06EC8F2E" w14:textId="77777777" w:rsidR="00116F3B" w:rsidRDefault="00116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D1D89"/>
    <w:multiLevelType w:val="hybridMultilevel"/>
    <w:tmpl w:val="998276FC"/>
    <w:styleLink w:val="Litery"/>
    <w:lvl w:ilvl="0" w:tplc="432EC3E4">
      <w:start w:val="1"/>
      <w:numFmt w:val="decimal"/>
      <w:lvlText w:val="%1)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CCBA78">
      <w:start w:val="1"/>
      <w:numFmt w:val="decimal"/>
      <w:lvlText w:val="%2)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32A8D2">
      <w:start w:val="1"/>
      <w:numFmt w:val="decimal"/>
      <w:lvlText w:val="%3)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A8BD58">
      <w:start w:val="1"/>
      <w:numFmt w:val="decimal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A49AF4">
      <w:start w:val="1"/>
      <w:numFmt w:val="decimal"/>
      <w:lvlText w:val="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5CBE3C">
      <w:start w:val="1"/>
      <w:numFmt w:val="decimal"/>
      <w:lvlText w:val="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0239CE">
      <w:start w:val="1"/>
      <w:numFmt w:val="decimal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A2C098">
      <w:start w:val="1"/>
      <w:numFmt w:val="decimal"/>
      <w:lvlText w:val="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B6130A">
      <w:start w:val="1"/>
      <w:numFmt w:val="decimal"/>
      <w:lvlText w:val="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5BB588D"/>
    <w:multiLevelType w:val="hybridMultilevel"/>
    <w:tmpl w:val="ACD640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4EE7F28"/>
    <w:multiLevelType w:val="hybridMultilevel"/>
    <w:tmpl w:val="998276FC"/>
    <w:numStyleLink w:val="Litery"/>
  </w:abstractNum>
  <w:abstractNum w:abstractNumId="3" w15:restartNumberingAfterBreak="0">
    <w:nsid w:val="28FF7A12"/>
    <w:multiLevelType w:val="multilevel"/>
    <w:tmpl w:val="C056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5797C"/>
    <w:multiLevelType w:val="multilevel"/>
    <w:tmpl w:val="C99C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983327"/>
    <w:multiLevelType w:val="hybridMultilevel"/>
    <w:tmpl w:val="3E3E2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4B"/>
    <w:rsid w:val="00014F72"/>
    <w:rsid w:val="00050FDE"/>
    <w:rsid w:val="00052A58"/>
    <w:rsid w:val="00085697"/>
    <w:rsid w:val="000858D4"/>
    <w:rsid w:val="00092D49"/>
    <w:rsid w:val="000A3FF0"/>
    <w:rsid w:val="000C64F0"/>
    <w:rsid w:val="000D4072"/>
    <w:rsid w:val="000F25E8"/>
    <w:rsid w:val="000F3287"/>
    <w:rsid w:val="00116F3B"/>
    <w:rsid w:val="00143CF0"/>
    <w:rsid w:val="001500D1"/>
    <w:rsid w:val="00151966"/>
    <w:rsid w:val="00191E45"/>
    <w:rsid w:val="001C6B62"/>
    <w:rsid w:val="001F332B"/>
    <w:rsid w:val="00202276"/>
    <w:rsid w:val="00232D00"/>
    <w:rsid w:val="00252EE4"/>
    <w:rsid w:val="002B599F"/>
    <w:rsid w:val="002C017F"/>
    <w:rsid w:val="002D6A56"/>
    <w:rsid w:val="002E6A2F"/>
    <w:rsid w:val="00332C2B"/>
    <w:rsid w:val="00366F4B"/>
    <w:rsid w:val="00376BE9"/>
    <w:rsid w:val="003823AE"/>
    <w:rsid w:val="00397E63"/>
    <w:rsid w:val="003A498E"/>
    <w:rsid w:val="003A7391"/>
    <w:rsid w:val="003E4670"/>
    <w:rsid w:val="003F5623"/>
    <w:rsid w:val="003F68CD"/>
    <w:rsid w:val="00422B29"/>
    <w:rsid w:val="004313B3"/>
    <w:rsid w:val="00446497"/>
    <w:rsid w:val="0045440F"/>
    <w:rsid w:val="004675DB"/>
    <w:rsid w:val="004A20F0"/>
    <w:rsid w:val="004A5005"/>
    <w:rsid w:val="004C664E"/>
    <w:rsid w:val="004E5E64"/>
    <w:rsid w:val="0052459D"/>
    <w:rsid w:val="00525655"/>
    <w:rsid w:val="00525D44"/>
    <w:rsid w:val="0054058D"/>
    <w:rsid w:val="00545AC4"/>
    <w:rsid w:val="00564041"/>
    <w:rsid w:val="0059252D"/>
    <w:rsid w:val="005F490A"/>
    <w:rsid w:val="005F7010"/>
    <w:rsid w:val="00615D63"/>
    <w:rsid w:val="0063286A"/>
    <w:rsid w:val="006C115E"/>
    <w:rsid w:val="006C5D92"/>
    <w:rsid w:val="00703684"/>
    <w:rsid w:val="00740DA9"/>
    <w:rsid w:val="0077148C"/>
    <w:rsid w:val="00773CE1"/>
    <w:rsid w:val="007A14B9"/>
    <w:rsid w:val="007A2FA9"/>
    <w:rsid w:val="007C7134"/>
    <w:rsid w:val="007D57DB"/>
    <w:rsid w:val="00831399"/>
    <w:rsid w:val="00872737"/>
    <w:rsid w:val="00876513"/>
    <w:rsid w:val="00883D19"/>
    <w:rsid w:val="00890646"/>
    <w:rsid w:val="008A171A"/>
    <w:rsid w:val="008C4ECB"/>
    <w:rsid w:val="008D5E91"/>
    <w:rsid w:val="008D6DDB"/>
    <w:rsid w:val="008D74EA"/>
    <w:rsid w:val="008F1B00"/>
    <w:rsid w:val="008F2B61"/>
    <w:rsid w:val="008F4283"/>
    <w:rsid w:val="0092138F"/>
    <w:rsid w:val="00940AD8"/>
    <w:rsid w:val="009827B8"/>
    <w:rsid w:val="009F782A"/>
    <w:rsid w:val="00A100C8"/>
    <w:rsid w:val="00A8078F"/>
    <w:rsid w:val="00A939F1"/>
    <w:rsid w:val="00B41B6D"/>
    <w:rsid w:val="00B449F5"/>
    <w:rsid w:val="00B5535B"/>
    <w:rsid w:val="00BF2A32"/>
    <w:rsid w:val="00BF60B5"/>
    <w:rsid w:val="00C249DF"/>
    <w:rsid w:val="00C258D4"/>
    <w:rsid w:val="00C4778D"/>
    <w:rsid w:val="00C569B6"/>
    <w:rsid w:val="00C64BC5"/>
    <w:rsid w:val="00C901CC"/>
    <w:rsid w:val="00C90B94"/>
    <w:rsid w:val="00CB3046"/>
    <w:rsid w:val="00CC221A"/>
    <w:rsid w:val="00CE2BB3"/>
    <w:rsid w:val="00CF4E0A"/>
    <w:rsid w:val="00D16295"/>
    <w:rsid w:val="00D415A9"/>
    <w:rsid w:val="00DC69B0"/>
    <w:rsid w:val="00DF0FE0"/>
    <w:rsid w:val="00DF5BCA"/>
    <w:rsid w:val="00E565C4"/>
    <w:rsid w:val="00EA63D7"/>
    <w:rsid w:val="00ED3A9A"/>
    <w:rsid w:val="00EF169D"/>
    <w:rsid w:val="00EF4E93"/>
    <w:rsid w:val="00EF5831"/>
    <w:rsid w:val="00F159D2"/>
    <w:rsid w:val="00F54EC7"/>
    <w:rsid w:val="00FB75E3"/>
    <w:rsid w:val="00FC51AF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BCCC"/>
  <w15:docId w15:val="{B5ED8C28-5BF4-4200-A3AE-D91F0533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A56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827B8"/>
    <w:rPr>
      <w:u w:val="single"/>
    </w:rPr>
  </w:style>
  <w:style w:type="table" w:customStyle="1" w:styleId="TableNormal">
    <w:name w:val="Table Normal"/>
    <w:rsid w:val="009827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9827B8"/>
    <w:rPr>
      <w:rFonts w:ascii="Helvetica Neue" w:hAnsi="Helvetica Neue" w:cs="Arial Unicode MS"/>
      <w:color w:val="000000"/>
      <w:sz w:val="22"/>
      <w:szCs w:val="22"/>
    </w:rPr>
  </w:style>
  <w:style w:type="numbering" w:customStyle="1" w:styleId="Litery">
    <w:name w:val="Litery"/>
    <w:rsid w:val="009827B8"/>
    <w:pPr>
      <w:numPr>
        <w:numId w:val="1"/>
      </w:numPr>
    </w:pPr>
  </w:style>
  <w:style w:type="table" w:styleId="Tabela-Siatka">
    <w:name w:val="Table Grid"/>
    <w:basedOn w:val="Standardowy"/>
    <w:uiPriority w:val="39"/>
    <w:rsid w:val="00332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51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720"/>
      <w:contextualSpacing/>
      <w:jc w:val="both"/>
    </w:pPr>
    <w:rPr>
      <w:rFonts w:eastAsia="Times New Roman"/>
      <w:sz w:val="20"/>
      <w:szCs w:val="20"/>
      <w:bdr w:val="none" w:sz="0" w:space="0" w:color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5E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F5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831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5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83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elettery.pl/click.html?x=a62e&amp;lc=kS9R&amp;mc=R&amp;s=K5OJQ&amp;u=D&amp;z=QHMqbyc&amp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it.pl/aktualnosci/zmiana-wysokosci-ulgi-dla-samotnych-rodzicow-nie-kazdy-z-niej-skorzysta-1006049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7A325-0A71-428F-AC20-19331C74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1180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Tomasz Antosiak</cp:lastModifiedBy>
  <cp:revision>2</cp:revision>
  <cp:lastPrinted>2021-12-06T09:06:00Z</cp:lastPrinted>
  <dcterms:created xsi:type="dcterms:W3CDTF">2021-12-16T11:31:00Z</dcterms:created>
  <dcterms:modified xsi:type="dcterms:W3CDTF">2021-12-16T11:31:00Z</dcterms:modified>
</cp:coreProperties>
</file>