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9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:rsidR="00165E49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:rsidR="00165E49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 w:rsidRPr="00662B93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9282B36" wp14:editId="250E9FAB">
            <wp:simplePos x="0" y="0"/>
            <wp:positionH relativeFrom="page">
              <wp:posOffset>2547620</wp:posOffset>
            </wp:positionH>
            <wp:positionV relativeFrom="paragraph">
              <wp:posOffset>-441325</wp:posOffset>
            </wp:positionV>
            <wp:extent cx="2793600" cy="748800"/>
            <wp:effectExtent l="0" t="0" r="698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E49" w:rsidRPr="0012490D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tbl>
      <w:tblPr>
        <w:tblW w:w="9553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6544"/>
      </w:tblGrid>
      <w:tr w:rsidR="00165E49" w:rsidRPr="0012490D" w:rsidTr="007E3970">
        <w:trPr>
          <w:trHeight w:val="36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65E49" w:rsidRPr="0012490D" w:rsidRDefault="00165E49" w:rsidP="007E39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ind w:left="432" w:right="-27" w:hanging="432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b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b/>
          <w:sz w:val="20"/>
          <w:szCs w:val="20"/>
        </w:rPr>
      </w:pPr>
      <w:r w:rsidRPr="0012490D">
        <w:rPr>
          <w:rFonts w:ascii="Arial" w:hAnsi="Arial" w:cs="Arial"/>
          <w:b/>
          <w:sz w:val="20"/>
          <w:szCs w:val="20"/>
        </w:rPr>
        <w:t>OPIS STANOWISKA</w:t>
      </w: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5351"/>
        <w:gridCol w:w="1843"/>
      </w:tblGrid>
      <w:tr w:rsidR="00165E49" w:rsidRPr="0012490D" w:rsidTr="007E3970">
        <w:trPr>
          <w:trHeight w:val="38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spacing w:after="0" w:line="200" w:lineRule="atLeast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2490D">
              <w:rPr>
                <w:rFonts w:ascii="Arial" w:hAnsi="Arial" w:cs="Arial"/>
                <w:sz w:val="20"/>
                <w:szCs w:val="20"/>
              </w:rPr>
              <w:t>Wydział/Pion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keepNext/>
              <w:suppressAutoHyphens/>
              <w:snapToGrid w:val="0"/>
              <w:spacing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165E49" w:rsidRPr="0012490D" w:rsidTr="007E3970">
        <w:trPr>
          <w:trHeight w:val="38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spacing w:after="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12490D">
              <w:rPr>
                <w:rFonts w:ascii="Arial" w:hAnsi="Arial" w:cs="Arial"/>
                <w:sz w:val="20"/>
                <w:szCs w:val="20"/>
              </w:rPr>
              <w:t>Jednostka organizacyjna/Sekcja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keepNext/>
              <w:suppressAutoHyphens/>
              <w:snapToGrid w:val="0"/>
              <w:spacing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keepNext/>
              <w:suppressAutoHyphens/>
              <w:snapToGrid w:val="0"/>
              <w:spacing w:line="200" w:lineRule="atLeast"/>
              <w:ind w:right="-27"/>
              <w:jc w:val="center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165E49" w:rsidRPr="0012490D" w:rsidTr="007E3970">
        <w:trPr>
          <w:trHeight w:val="44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spacing w:after="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2490D">
              <w:rPr>
                <w:rFonts w:ascii="Arial" w:hAnsi="Arial" w:cs="Arial"/>
                <w:bCs/>
                <w:sz w:val="20"/>
                <w:szCs w:val="20"/>
              </w:rPr>
              <w:t>Nazwa stanowiska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65E49" w:rsidRPr="0012490D" w:rsidTr="007E3970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0E591D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2490D">
              <w:rPr>
                <w:rFonts w:ascii="Arial" w:hAnsi="Arial" w:cs="Arial"/>
                <w:bCs/>
                <w:sz w:val="20"/>
                <w:szCs w:val="20"/>
              </w:rPr>
              <w:t>Stanowisko do spraw</w:t>
            </w:r>
            <w:bookmarkStart w:id="0" w:name="_GoBack"/>
            <w:bookmarkEnd w:id="0"/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rPr>
                <w:rFonts w:ascii="Arial" w:hAnsi="Arial" w:cs="Arial"/>
                <w:sz w:val="20"/>
              </w:rPr>
            </w:pPr>
          </w:p>
        </w:tc>
      </w:tr>
      <w:tr w:rsidR="00165E49" w:rsidRPr="0012490D" w:rsidTr="007E3970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spacing w:after="0" w:line="200" w:lineRule="atLeast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2490D">
              <w:rPr>
                <w:rFonts w:ascii="Arial" w:hAnsi="Arial" w:cs="Arial"/>
                <w:sz w:val="20"/>
                <w:szCs w:val="20"/>
              </w:rPr>
              <w:t>Podlega: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D012E5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spacing w:after="0" w:line="200" w:lineRule="atLeast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Zastępuje: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D012E5" w:rsidRDefault="00D012E5" w:rsidP="00D012E5">
            <w:pPr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2E5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D012E5">
              <w:rPr>
                <w:rFonts w:ascii="Arial" w:hAnsi="Arial" w:cs="Arial"/>
                <w:b/>
                <w:sz w:val="20"/>
                <w:szCs w:val="20"/>
              </w:rPr>
              <w:t xml:space="preserve"> - %</w:t>
            </w:r>
          </w:p>
        </w:tc>
      </w:tr>
      <w:tr w:rsidR="00165E49" w:rsidRPr="0012490D" w:rsidTr="00D012E5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spacing w:after="0" w:line="200" w:lineRule="atLeast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Jest zastępowany przez: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D012E5" w:rsidRDefault="00D012E5" w:rsidP="00D012E5">
            <w:pPr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2E5">
              <w:rPr>
                <w:rFonts w:ascii="Arial" w:hAnsi="Arial" w:cs="Arial"/>
                <w:b/>
                <w:sz w:val="20"/>
                <w:szCs w:val="20"/>
              </w:rPr>
              <w:t>D - %</w:t>
            </w:r>
          </w:p>
        </w:tc>
      </w:tr>
      <w:tr w:rsidR="00165E49" w:rsidRPr="0012490D" w:rsidTr="007E397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0D28" w:rsidRDefault="00165E49" w:rsidP="00470D28">
            <w:pPr>
              <w:spacing w:after="0" w:line="200" w:lineRule="atLeast"/>
              <w:ind w:left="-3" w:firstLine="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podległych </w:t>
            </w:r>
          </w:p>
          <w:p w:rsidR="00165E49" w:rsidRPr="0012490D" w:rsidRDefault="00165E49" w:rsidP="00470D28">
            <w:pPr>
              <w:spacing w:after="0" w:line="200" w:lineRule="atLeast"/>
              <w:ind w:left="-3" w:firstLine="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pracowników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711" w:rsidRPr="00A80F2C" w:rsidRDefault="00C66711" w:rsidP="00C66711">
            <w:pPr>
              <w:suppressAutoHyphens/>
              <w:snapToGrid w:val="0"/>
              <w:spacing w:after="160" w:line="200" w:lineRule="atLeast"/>
              <w:ind w:left="360"/>
              <w:rPr>
                <w:rFonts w:ascii="Arial" w:eastAsia="Arial" w:hAnsi="Arial" w:cs="Arial"/>
                <w:i/>
                <w:color w:val="FF0000"/>
                <w:kern w:val="2"/>
                <w:sz w:val="20"/>
                <w:lang w:eastAsia="zh-CN"/>
              </w:rPr>
            </w:pPr>
            <w:r w:rsidRPr="00A80F2C">
              <w:rPr>
                <w:rFonts w:ascii="Arial" w:eastAsia="Arial" w:hAnsi="Arial" w:cs="Arial"/>
                <w:i/>
                <w:color w:val="FF0000"/>
                <w:kern w:val="2"/>
                <w:sz w:val="20"/>
                <w:lang w:eastAsia="zh-CN"/>
              </w:rPr>
              <w:t xml:space="preserve">Należy </w:t>
            </w:r>
            <w:r w:rsidR="00A80F2C" w:rsidRPr="00A80F2C">
              <w:rPr>
                <w:rFonts w:ascii="Arial" w:eastAsia="Arial" w:hAnsi="Arial" w:cs="Arial"/>
                <w:i/>
                <w:color w:val="FF0000"/>
                <w:kern w:val="2"/>
                <w:sz w:val="20"/>
                <w:lang w:eastAsia="zh-CN"/>
              </w:rPr>
              <w:t>zostawić</w:t>
            </w:r>
            <w:r w:rsidR="00A80F2C">
              <w:rPr>
                <w:rFonts w:ascii="Arial" w:eastAsia="Arial" w:hAnsi="Arial" w:cs="Arial"/>
                <w:i/>
                <w:color w:val="FF0000"/>
                <w:kern w:val="2"/>
                <w:sz w:val="20"/>
                <w:lang w:eastAsia="zh-CN"/>
              </w:rPr>
              <w:t>(zakreślić)</w:t>
            </w:r>
            <w:r w:rsidR="00A80F2C" w:rsidRPr="00A80F2C">
              <w:rPr>
                <w:rFonts w:ascii="Arial" w:eastAsia="Arial" w:hAnsi="Arial" w:cs="Arial"/>
                <w:i/>
                <w:color w:val="FF0000"/>
                <w:kern w:val="2"/>
                <w:sz w:val="20"/>
                <w:lang w:eastAsia="zh-CN"/>
              </w:rPr>
              <w:t xml:space="preserve"> </w:t>
            </w:r>
            <w:r w:rsidR="0045485D">
              <w:rPr>
                <w:rFonts w:ascii="Arial" w:eastAsia="Arial" w:hAnsi="Arial" w:cs="Arial"/>
                <w:i/>
                <w:color w:val="FF0000"/>
                <w:kern w:val="2"/>
                <w:sz w:val="20"/>
                <w:lang w:eastAsia="zh-CN"/>
              </w:rPr>
              <w:t>właściwe</w:t>
            </w:r>
          </w:p>
          <w:p w:rsidR="00C66711" w:rsidRDefault="00C66711" w:rsidP="00C66711">
            <w:pPr>
              <w:numPr>
                <w:ilvl w:val="0"/>
                <w:numId w:val="2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Brak podległych pracowników</w:t>
            </w:r>
          </w:p>
          <w:p w:rsidR="00C66711" w:rsidRDefault="00C66711" w:rsidP="00C66711">
            <w:pPr>
              <w:numPr>
                <w:ilvl w:val="0"/>
                <w:numId w:val="2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do 4 pracowników</w:t>
            </w:r>
          </w:p>
          <w:p w:rsidR="00C66711" w:rsidRDefault="00C66711" w:rsidP="00C66711">
            <w:pPr>
              <w:numPr>
                <w:ilvl w:val="0"/>
                <w:numId w:val="2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od 5 do 9 pracowników</w:t>
            </w:r>
          </w:p>
          <w:p w:rsidR="00C66711" w:rsidRDefault="00C66711" w:rsidP="00C66711">
            <w:pPr>
              <w:numPr>
                <w:ilvl w:val="0"/>
                <w:numId w:val="2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od 10 do 15 pracowników</w:t>
            </w:r>
          </w:p>
          <w:p w:rsidR="00C66711" w:rsidRDefault="00C66711" w:rsidP="00C66711">
            <w:pPr>
              <w:numPr>
                <w:ilvl w:val="0"/>
                <w:numId w:val="2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powyżej 15 pracowników</w:t>
            </w:r>
          </w:p>
          <w:p w:rsidR="00C66711" w:rsidRDefault="00C66711" w:rsidP="00C66711">
            <w:pPr>
              <w:numPr>
                <w:ilvl w:val="0"/>
                <w:numId w:val="2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podlegają osoby kierujące pracą innych pracowników</w:t>
            </w:r>
          </w:p>
          <w:p w:rsidR="00165E49" w:rsidRPr="00CE7C21" w:rsidRDefault="00165E49" w:rsidP="00CE7C21">
            <w:pPr>
              <w:suppressAutoHyphens/>
              <w:snapToGrid w:val="0"/>
              <w:spacing w:after="120" w:line="240" w:lineRule="auto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357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CEL STANOWISKA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GŁÓWNE ZADANIA I OBOWIĄZKI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ZAKRES ODPOWIEDZIALNOŚCI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ZAKRES UPRAWNIEŃ i DECYZJI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WSPÓŁPRACA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165E49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Wewnętrzna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a/ Dział Kosztów,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b/ Dział Zaopatrzenia,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c/ Dział Płac,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d/ Dział Aparatury,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e/ Dział Spraw Pracowniczych,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f/ Radca Prawny</w:t>
            </w:r>
          </w:p>
          <w:p w:rsidR="00165E49" w:rsidRDefault="00165E49" w:rsidP="007E3970">
            <w:pPr>
              <w:pStyle w:val="Tekstpodstawowy"/>
              <w:snapToGrid w:val="0"/>
              <w:spacing w:line="200" w:lineRule="atLeast"/>
              <w:ind w:left="708"/>
              <w:rPr>
                <w:rFonts w:ascii="Arial" w:hAnsi="Arial" w:cs="Arial"/>
                <w:color w:val="000000"/>
                <w:sz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</w:rPr>
              <w:t xml:space="preserve">- </w:t>
            </w:r>
          </w:p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708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165E49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Zewnętrzna</w:t>
            </w:r>
          </w:p>
          <w:p w:rsidR="00165E49" w:rsidRPr="0012490D" w:rsidRDefault="00165E49" w:rsidP="007E3970">
            <w:pPr>
              <w:pStyle w:val="Akapitzli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  <w:p w:rsidR="00165E49" w:rsidRPr="0012490D" w:rsidRDefault="00165E49" w:rsidP="007E3970">
            <w:pPr>
              <w:pStyle w:val="Akapitzlist"/>
              <w:rPr>
                <w:rFonts w:ascii="Arial" w:hAnsi="Arial" w:cs="Arial"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 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WARUNKI PRACY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7C21" w:rsidRDefault="00CE7C21" w:rsidP="00CE7C21">
            <w:pPr>
              <w:spacing w:after="0" w:line="240" w:lineRule="auto"/>
              <w:ind w:right="132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E013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Należy zostawić tylko te czynniki, które występują w pracy na opisywanym stanowisku</w:t>
            </w:r>
          </w:p>
          <w:p w:rsidR="00CE7C21" w:rsidRPr="005E013C" w:rsidRDefault="00CE7C21" w:rsidP="00CE7C21">
            <w:pPr>
              <w:widowControl w:val="0"/>
              <w:spacing w:after="0" w:line="240" w:lineRule="auto"/>
              <w:ind w:right="132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Czynnik biologiczny: bakterie, wirusy, grzyby, pierwotniaki, makroorganizmy, rośliny, zwierzęta.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Czynnik chemiczny ( nazwa odczynnika chemicznego ) w tym rakotwórcze i cytostatyki.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Czynnik fizyczny: hałas, drgania, wibracje, pyły ( zapylenie np. krzemionką krystaliczną )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Promieniowanie: jonizujące, podczerwone, nadfioletowe, laserowe, elektromagnetyczne wysokiej częstotliwości.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Czynnik psychofizyczny: wysiłek głosowy, wymuszona pozycja ciała, stres - stanowisko kierownicze-decyzyjne.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Inne czynniki: narażenie na pył, kurz, pleśń, grzyby / np. stara dokumentacja, książki /,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Praca na zewnątrz w narażeniu na niskie i wysokie temperatury, opady atmosferyczne,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Praca zmianowa ( np. w porze nocnej ),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Duży wysiłek fizyczny - ciężka praca fizyczna,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Praca na wysokości do 3 metrów.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Praca na wysokości powyżej 3 metrów,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Kontakt z glebą,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Kierowca samochodu osobowego lub dostawczego przewożący osoby lub nie.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Obsługa monitora ekranowego do 4 godzin dziennie.</w:t>
            </w:r>
          </w:p>
          <w:p w:rsidR="00CE7C21" w:rsidRPr="005E013C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Obsługa monitora ekranowego powyżej 4 godzin dziennie.</w:t>
            </w:r>
          </w:p>
          <w:p w:rsidR="00CE7C21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E013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Obsługa monitoringu do 4 godzin dziennie.</w:t>
            </w:r>
          </w:p>
          <w:p w:rsidR="00165E49" w:rsidRPr="00CE7C21" w:rsidRDefault="00CE7C21" w:rsidP="00CE7C21">
            <w:pPr>
              <w:pStyle w:val="Tekstpodstawowy"/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E7C21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Obsługa monitoringu powyżej 4 godzin dziennie.</w:t>
            </w: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b/>
          <w:sz w:val="20"/>
          <w:szCs w:val="20"/>
        </w:rPr>
      </w:pPr>
      <w:r w:rsidRPr="0012490D">
        <w:rPr>
          <w:rFonts w:ascii="Arial" w:hAnsi="Arial" w:cs="Arial"/>
          <w:b/>
          <w:sz w:val="20"/>
          <w:szCs w:val="20"/>
        </w:rPr>
        <w:t>Wymagania kwalifikacyjne:</w:t>
      </w:r>
    </w:p>
    <w:tbl>
      <w:tblPr>
        <w:tblW w:w="9671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4961"/>
      </w:tblGrid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WYKSZTAŁCENIE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DOŚWIADCZENIE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23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UPRAWNIENIA ZAWODOWE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 w:line="200" w:lineRule="atLeast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WIEDZA I UMIEJĘTNOŚCI ZAWODOWE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tabs>
                <w:tab w:val="left" w:pos="387"/>
              </w:tabs>
              <w:snapToGrid w:val="0"/>
              <w:spacing w:after="0" w:line="200" w:lineRule="atLeast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ZNAJOMOŚĆ JĘZYKÓW OBCYCH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tabs>
                <w:tab w:val="left" w:pos="387"/>
              </w:tabs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Język obcy: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D012E5">
            <w:pPr>
              <w:pStyle w:val="Tekstpodstawowy"/>
              <w:tabs>
                <w:tab w:val="left" w:pos="387"/>
              </w:tabs>
              <w:snapToGrid w:val="0"/>
              <w:spacing w:after="0"/>
              <w:ind w:left="420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Poziom: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7222"/>
      </w:tblGrid>
      <w:tr w:rsidR="00165E49" w:rsidRPr="0012490D" w:rsidTr="007E3970">
        <w:tc>
          <w:tcPr>
            <w:tcW w:w="2411" w:type="dxa"/>
            <w:shd w:val="clear" w:color="auto" w:fill="D9D9D9" w:themeFill="background1" w:themeFillShade="D9"/>
          </w:tcPr>
          <w:p w:rsidR="00165E49" w:rsidRPr="0012490D" w:rsidRDefault="00165E49" w:rsidP="007E3970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Opis sporządził</w:t>
            </w:r>
          </w:p>
        </w:tc>
        <w:tc>
          <w:tcPr>
            <w:tcW w:w="7222" w:type="dxa"/>
          </w:tcPr>
          <w:p w:rsidR="00165E49" w:rsidRPr="0012490D" w:rsidRDefault="00165E49" w:rsidP="007E3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7E3970">
        <w:tc>
          <w:tcPr>
            <w:tcW w:w="2411" w:type="dxa"/>
            <w:shd w:val="clear" w:color="auto" w:fill="D9D9D9" w:themeFill="background1" w:themeFillShade="D9"/>
          </w:tcPr>
          <w:p w:rsidR="00165E49" w:rsidRPr="0012490D" w:rsidRDefault="00165E49" w:rsidP="007E3970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Data aktualizacji</w:t>
            </w:r>
          </w:p>
        </w:tc>
        <w:tc>
          <w:tcPr>
            <w:tcW w:w="7222" w:type="dxa"/>
          </w:tcPr>
          <w:p w:rsidR="00165E49" w:rsidRPr="0012490D" w:rsidRDefault="00165E49" w:rsidP="007E3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7E3970">
        <w:tc>
          <w:tcPr>
            <w:tcW w:w="2411" w:type="dxa"/>
            <w:shd w:val="clear" w:color="auto" w:fill="D9D9D9" w:themeFill="background1" w:themeFillShade="D9"/>
          </w:tcPr>
          <w:p w:rsidR="00165E49" w:rsidRPr="0012490D" w:rsidRDefault="00165E49" w:rsidP="007E3970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</w:rPr>
              <w:t>Podpis kierownika jednostki</w:t>
            </w:r>
          </w:p>
        </w:tc>
        <w:tc>
          <w:tcPr>
            <w:tcW w:w="7222" w:type="dxa"/>
          </w:tcPr>
          <w:p w:rsidR="00165E49" w:rsidRPr="0012490D" w:rsidRDefault="00165E49" w:rsidP="007E3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Default="00165E49" w:rsidP="00165E49">
      <w:pPr>
        <w:rPr>
          <w:rFonts w:ascii="Arial" w:hAnsi="Arial" w:cs="Arial"/>
          <w:sz w:val="20"/>
          <w:szCs w:val="20"/>
        </w:rPr>
      </w:pPr>
      <w:r w:rsidRPr="0012490D">
        <w:rPr>
          <w:rFonts w:ascii="Arial" w:hAnsi="Arial" w:cs="Arial"/>
          <w:sz w:val="20"/>
          <w:szCs w:val="20"/>
        </w:rPr>
        <w:t>___________________________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_________________________________</w:t>
      </w:r>
    </w:p>
    <w:p w:rsidR="00733DBC" w:rsidRPr="0012490D" w:rsidRDefault="00733DBC" w:rsidP="00733DBC">
      <w:pPr>
        <w:rPr>
          <w:rFonts w:ascii="Arial" w:hAnsi="Arial" w:cs="Arial"/>
          <w:sz w:val="20"/>
          <w:szCs w:val="20"/>
        </w:rPr>
      </w:pPr>
      <w:r w:rsidRPr="0012490D">
        <w:rPr>
          <w:rFonts w:ascii="Arial" w:hAnsi="Arial" w:cs="Arial"/>
          <w:sz w:val="20"/>
          <w:szCs w:val="20"/>
        </w:rPr>
        <w:t xml:space="preserve">Data i podpis pracownika 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Data, pieczęć i podpis Rektora/Kanclerza</w:t>
      </w:r>
    </w:p>
    <w:sectPr w:rsidR="00733DBC" w:rsidRPr="0012490D" w:rsidSect="00733DB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E5" w:rsidRDefault="00D012E5" w:rsidP="00D012E5">
      <w:pPr>
        <w:spacing w:after="0" w:line="240" w:lineRule="auto"/>
      </w:pPr>
      <w:r>
        <w:separator/>
      </w:r>
    </w:p>
  </w:endnote>
  <w:endnote w:type="continuationSeparator" w:id="0">
    <w:p w:rsidR="00D012E5" w:rsidRDefault="00D012E5" w:rsidP="00D0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E5" w:rsidRDefault="00D012E5" w:rsidP="00D012E5">
      <w:pPr>
        <w:spacing w:after="0" w:line="240" w:lineRule="auto"/>
      </w:pPr>
      <w:r>
        <w:separator/>
      </w:r>
    </w:p>
  </w:footnote>
  <w:footnote w:type="continuationSeparator" w:id="0">
    <w:p w:rsidR="00D012E5" w:rsidRDefault="00D012E5" w:rsidP="00D012E5">
      <w:pPr>
        <w:spacing w:after="0" w:line="240" w:lineRule="auto"/>
      </w:pPr>
      <w:r>
        <w:continuationSeparator/>
      </w:r>
    </w:p>
  </w:footnote>
  <w:footnote w:id="1">
    <w:p w:rsidR="00D012E5" w:rsidRDefault="00D012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12E5">
        <w:rPr>
          <w:color w:val="FF0000"/>
        </w:rPr>
        <w:t>Należy określić w % ilość czasu przeznaczonego na danym stanowisku na obszar badawczy (B) i obszar dydaktyczny (D).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77E7"/>
    <w:multiLevelType w:val="hybridMultilevel"/>
    <w:tmpl w:val="581A4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2127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35F4D4E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39"/>
    <w:rsid w:val="000E591D"/>
    <w:rsid w:val="00122A47"/>
    <w:rsid w:val="00165E49"/>
    <w:rsid w:val="002C1339"/>
    <w:rsid w:val="002E44E5"/>
    <w:rsid w:val="0045485D"/>
    <w:rsid w:val="00470D28"/>
    <w:rsid w:val="00733DBC"/>
    <w:rsid w:val="00997614"/>
    <w:rsid w:val="00A80F2C"/>
    <w:rsid w:val="00C66711"/>
    <w:rsid w:val="00CE7C21"/>
    <w:rsid w:val="00D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AC641-45B6-4B11-8FEE-4166112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E49"/>
  </w:style>
  <w:style w:type="paragraph" w:styleId="Nagwek1">
    <w:name w:val="heading 1"/>
    <w:basedOn w:val="Normalny"/>
    <w:next w:val="Normalny"/>
    <w:link w:val="Nagwek1Znak"/>
    <w:qFormat/>
    <w:rsid w:val="00165E49"/>
    <w:pPr>
      <w:keepNext/>
      <w:numPr>
        <w:numId w:val="1"/>
      </w:numPr>
      <w:suppressAutoHyphens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65E4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65E49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65E4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65E49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65E4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65E4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65E4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65E4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65E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65E4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6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65E4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6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65E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65E4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165E4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65E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5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E49"/>
  </w:style>
  <w:style w:type="table" w:styleId="Tabela-Siatka">
    <w:name w:val="Table Grid"/>
    <w:basedOn w:val="Standardowy"/>
    <w:uiPriority w:val="39"/>
    <w:rsid w:val="0016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165E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4A36-19BC-420D-9DB5-B43794AD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ED</cp:lastModifiedBy>
  <cp:revision>3</cp:revision>
  <dcterms:created xsi:type="dcterms:W3CDTF">2015-07-29T06:41:00Z</dcterms:created>
  <dcterms:modified xsi:type="dcterms:W3CDTF">2015-07-29T06:42:00Z</dcterms:modified>
</cp:coreProperties>
</file>