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D8" w:rsidRPr="000A4AD8" w:rsidRDefault="000A4AD8" w:rsidP="000A4AD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8"/>
        </w:rPr>
      </w:pPr>
      <w:r w:rsidRPr="000A4AD8">
        <w:rPr>
          <w:rFonts w:ascii="Times New Roman" w:hAnsi="Times New Roman" w:cs="Times New Roman"/>
          <w:bCs/>
          <w:sz w:val="20"/>
          <w:szCs w:val="28"/>
        </w:rPr>
        <w:t>Załącznik do zarządzenia nr 27/XIV R/2008</w:t>
      </w:r>
    </w:p>
    <w:p w:rsidR="000A4AD8" w:rsidRPr="000A4AD8" w:rsidRDefault="000A4AD8" w:rsidP="000A4AD8">
      <w:pPr>
        <w:spacing w:after="0" w:line="240" w:lineRule="auto"/>
        <w:ind w:left="4140"/>
        <w:jc w:val="center"/>
        <w:rPr>
          <w:rFonts w:ascii="Times New Roman" w:hAnsi="Times New Roman" w:cs="Times New Roman"/>
          <w:bCs/>
          <w:sz w:val="20"/>
          <w:szCs w:val="28"/>
        </w:rPr>
      </w:pPr>
      <w:r w:rsidRPr="000A4AD8">
        <w:rPr>
          <w:rFonts w:ascii="Times New Roman" w:hAnsi="Times New Roman" w:cs="Times New Roman"/>
          <w:bCs/>
          <w:sz w:val="20"/>
          <w:szCs w:val="28"/>
        </w:rPr>
        <w:t xml:space="preserve">     Rektora Akademii Medycznej</w:t>
      </w:r>
    </w:p>
    <w:p w:rsidR="000A4AD8" w:rsidRPr="000A4AD8" w:rsidRDefault="000A4AD8" w:rsidP="000A4AD8">
      <w:pPr>
        <w:spacing w:after="0" w:line="240" w:lineRule="auto"/>
        <w:ind w:left="3420" w:firstLine="300"/>
        <w:jc w:val="center"/>
        <w:rPr>
          <w:rFonts w:ascii="Times New Roman" w:hAnsi="Times New Roman" w:cs="Times New Roman"/>
          <w:bCs/>
          <w:sz w:val="20"/>
          <w:szCs w:val="28"/>
        </w:rPr>
      </w:pPr>
      <w:r w:rsidRPr="000A4AD8">
        <w:rPr>
          <w:rFonts w:ascii="Times New Roman" w:hAnsi="Times New Roman" w:cs="Times New Roman"/>
          <w:bCs/>
          <w:sz w:val="20"/>
          <w:szCs w:val="28"/>
        </w:rPr>
        <w:t>z dnia 29 maja 2008</w:t>
      </w:r>
    </w:p>
    <w:p w:rsidR="000A4AD8" w:rsidRPr="000A4AD8" w:rsidRDefault="000A4AD8" w:rsidP="000A4AD8">
      <w:pPr>
        <w:spacing w:after="0" w:line="360" w:lineRule="auto"/>
        <w:jc w:val="center"/>
        <w:rPr>
          <w:rFonts w:ascii="Times New Roman" w:hAnsi="Times New Roman" w:cs="Times New Roman"/>
          <w:bCs/>
          <w:sz w:val="20"/>
          <w:szCs w:val="28"/>
        </w:rPr>
      </w:pPr>
    </w:p>
    <w:p w:rsidR="000A4AD8" w:rsidRPr="000A4AD8" w:rsidRDefault="000A4AD8" w:rsidP="000A4A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AD8" w:rsidRPr="000A4AD8" w:rsidRDefault="000A4AD8" w:rsidP="000A4A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AD8" w:rsidRPr="000A4AD8" w:rsidRDefault="000A4AD8" w:rsidP="000A4A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A4AD8">
        <w:rPr>
          <w:rFonts w:ascii="Times New Roman" w:hAnsi="Times New Roman" w:cs="Times New Roman"/>
          <w:b/>
          <w:szCs w:val="28"/>
        </w:rPr>
        <w:t>Regulamin Samorządu Doktorantów Akademii Medycznej</w:t>
      </w:r>
    </w:p>
    <w:p w:rsidR="000A4AD8" w:rsidRPr="000A4AD8" w:rsidRDefault="000A4AD8" w:rsidP="000A4AD8">
      <w:pPr>
        <w:spacing w:after="0" w:line="360" w:lineRule="auto"/>
        <w:jc w:val="center"/>
        <w:rPr>
          <w:rFonts w:ascii="Times New Roman" w:hAnsi="Times New Roman" w:cs="Times New Roman"/>
          <w:b/>
          <w:szCs w:val="28"/>
        </w:rPr>
      </w:pPr>
      <w:r w:rsidRPr="000A4AD8">
        <w:rPr>
          <w:rFonts w:ascii="Times New Roman" w:hAnsi="Times New Roman" w:cs="Times New Roman"/>
          <w:b/>
          <w:szCs w:val="28"/>
        </w:rPr>
        <w:t>im. Piastów Śląskich we Wrocławiu</w:t>
      </w:r>
    </w:p>
    <w:p w:rsidR="000A4AD8" w:rsidRPr="000A4AD8" w:rsidRDefault="000A4AD8" w:rsidP="000A4AD8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0A4AD8" w:rsidRPr="000A4AD8" w:rsidRDefault="000A4AD8" w:rsidP="000A4A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AD8">
        <w:rPr>
          <w:rFonts w:ascii="Times New Roman" w:hAnsi="Times New Roman" w:cs="Times New Roman"/>
        </w:rPr>
        <w:t>Rozdział I</w:t>
      </w:r>
    </w:p>
    <w:p w:rsidR="000A4AD8" w:rsidRPr="000A4AD8" w:rsidRDefault="000A4AD8" w:rsidP="000A4AD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Postanowienia ogólne</w:t>
      </w:r>
    </w:p>
    <w:p w:rsidR="000A4AD8" w:rsidRPr="000A4AD8" w:rsidRDefault="000A4AD8" w:rsidP="000A4AD8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</w:p>
    <w:p w:rsidR="000A4AD8" w:rsidRPr="000A4AD8" w:rsidRDefault="000A4AD8" w:rsidP="000A4AD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0A4AD8">
        <w:rPr>
          <w:rFonts w:ascii="Times New Roman" w:hAnsi="Times New Roman" w:cs="Times New Roman"/>
        </w:rPr>
        <w:t>§ 1</w:t>
      </w:r>
    </w:p>
    <w:p w:rsidR="000A4AD8" w:rsidRPr="000A4AD8" w:rsidRDefault="000A4AD8" w:rsidP="000A4AD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Samorząd Doktorantów, zwany dalej Samorządem, tworzą wszyscy uczestnicy prowadzonych w Akademii Medycznej im. Piastów Śląskich we Wrocławiu (AM we Wrocławiu) studiów doktoranckich.</w:t>
      </w:r>
    </w:p>
    <w:p w:rsidR="000A4AD8" w:rsidRPr="000A4AD8" w:rsidRDefault="000A4AD8" w:rsidP="000A4AD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4AD8" w:rsidRPr="000A4AD8" w:rsidRDefault="000A4AD8" w:rsidP="000A4AD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§ 2</w:t>
      </w:r>
    </w:p>
    <w:p w:rsidR="000A4AD8" w:rsidRPr="000A4AD8" w:rsidRDefault="000A4AD8" w:rsidP="000A4AD8">
      <w:pPr>
        <w:pStyle w:val="Tekstpodstawowy"/>
      </w:pPr>
      <w:r w:rsidRPr="000A4AD8">
        <w:t>Samorząd działa na podstawie ustawy z dnia 27.07.2005 r. prawo o Szkolnictwie Wyższym (Dz. U. Nr 164, poz. 1365 z późn. zm.), zgodnie ze Statutem Akademii Medycznej im. Piastów Śląskich we Wrocławiu oraz niniejszego regulaminu samorządu doktorantów, uchwalonego przez uczelniany organ uchwałodawczy tego Samorządu.</w:t>
      </w:r>
    </w:p>
    <w:p w:rsidR="000A4AD8" w:rsidRPr="000A4AD8" w:rsidRDefault="000A4AD8" w:rsidP="000A4AD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4AD8" w:rsidRPr="000A4AD8" w:rsidRDefault="000A4AD8" w:rsidP="000A4AD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§ 3</w:t>
      </w:r>
    </w:p>
    <w:p w:rsidR="000A4AD8" w:rsidRPr="000A4AD8" w:rsidRDefault="000A4AD8" w:rsidP="000A4AD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Regulamin określa zasady organizacji i funkcjonowania Samorządu, w tym organy i sposób ich wyłonienia oraz kompetencje.</w:t>
      </w:r>
    </w:p>
    <w:p w:rsidR="000A4AD8" w:rsidRPr="000A4AD8" w:rsidRDefault="000A4AD8" w:rsidP="000A4AD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4AD8" w:rsidRPr="000A4AD8" w:rsidRDefault="000A4AD8" w:rsidP="000A4AD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§ 4</w:t>
      </w:r>
    </w:p>
    <w:p w:rsidR="000A4AD8" w:rsidRPr="000A4AD8" w:rsidRDefault="000A4AD8" w:rsidP="000A4AD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Organy Samorządu są reprezentantem ogółu uczestników studiów doktoranckich Akademii Medycznej im. Piastów Śląskich we Wrocławiu, stosownie do kompetencji określonych w regulaminie Samorządu dla każdego z tych organów.</w:t>
      </w:r>
    </w:p>
    <w:p w:rsidR="000A4AD8" w:rsidRPr="000A4AD8" w:rsidRDefault="000A4AD8" w:rsidP="000A4AD8">
      <w:pPr>
        <w:spacing w:after="0" w:line="360" w:lineRule="auto"/>
        <w:rPr>
          <w:rFonts w:ascii="Times New Roman" w:hAnsi="Times New Roman" w:cs="Times New Roman"/>
        </w:rPr>
      </w:pPr>
    </w:p>
    <w:p w:rsidR="000A4AD8" w:rsidRPr="000A4AD8" w:rsidRDefault="000A4AD8" w:rsidP="000A4AD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§ 5</w:t>
      </w:r>
    </w:p>
    <w:p w:rsidR="000A4AD8" w:rsidRPr="000A4AD8" w:rsidRDefault="000A4AD8" w:rsidP="000A4AD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Samorząd prowadzi na terenie Uczelni działalność w zakresie spraw doktoranckich, w tym socjalno-bytowych, naukowych i kulturalnych. Ma prawo wyrażania opinii i przedstawienia wniosków w sprawach dotyczących ogółu doktorantów Uczelni.</w:t>
      </w:r>
    </w:p>
    <w:p w:rsidR="000A4AD8" w:rsidRPr="000A4AD8" w:rsidRDefault="000A4AD8" w:rsidP="000A4AD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4AD8" w:rsidRPr="000A4AD8" w:rsidRDefault="000A4AD8" w:rsidP="000A4AD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Rozdział II</w:t>
      </w:r>
    </w:p>
    <w:p w:rsidR="000A4AD8" w:rsidRPr="000A4AD8" w:rsidRDefault="000A4AD8" w:rsidP="000A4AD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Organizacja Samorządu</w:t>
      </w:r>
    </w:p>
    <w:p w:rsidR="000A4AD8" w:rsidRPr="000A4AD8" w:rsidRDefault="000A4AD8" w:rsidP="000A4AD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4AD8" w:rsidRPr="000A4AD8" w:rsidRDefault="000A4AD8" w:rsidP="000A4AD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§ 6</w:t>
      </w:r>
    </w:p>
    <w:p w:rsidR="000A4AD8" w:rsidRPr="000A4AD8" w:rsidRDefault="000A4AD8" w:rsidP="000A4AD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Organami Samorządu są:</w:t>
      </w:r>
    </w:p>
    <w:p w:rsidR="000A4AD8" w:rsidRPr="000A4AD8" w:rsidRDefault="000A4AD8" w:rsidP="000A4AD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Zebranie Ogólne Uczestników Studiów Doktoranckich (zwanej dalej Zebraniem Ogólnym),</w:t>
      </w:r>
    </w:p>
    <w:p w:rsidR="000A4AD8" w:rsidRPr="000A4AD8" w:rsidRDefault="000A4AD8" w:rsidP="000A4AD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Rada Doktorantów,</w:t>
      </w:r>
    </w:p>
    <w:p w:rsidR="000A4AD8" w:rsidRPr="000A4AD8" w:rsidRDefault="000A4AD8" w:rsidP="000A4AD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Komisja Rewizyjna.</w:t>
      </w:r>
    </w:p>
    <w:p w:rsidR="000A4AD8" w:rsidRPr="000A4AD8" w:rsidRDefault="000A4AD8" w:rsidP="000A4AD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4AD8" w:rsidRPr="000A4AD8" w:rsidRDefault="000A4AD8" w:rsidP="000A4AD8">
      <w:pPr>
        <w:spacing w:after="0" w:line="360" w:lineRule="auto"/>
        <w:ind w:left="360"/>
        <w:jc w:val="center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§ 7</w:t>
      </w:r>
      <w:r>
        <w:rPr>
          <w:rStyle w:val="Odwoanieprzypisudolnego"/>
          <w:rFonts w:ascii="Times New Roman" w:hAnsi="Times New Roman" w:cs="Times New Roman"/>
        </w:rPr>
        <w:footnoteReference w:id="2"/>
      </w:r>
    </w:p>
    <w:p w:rsidR="000A4AD8" w:rsidRPr="000A4AD8" w:rsidRDefault="000A4AD8" w:rsidP="000A4AD8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Kadencja Rady Doktorantów oraz Komisji Rewizyjnej trwa dwa</w:t>
      </w:r>
      <w:r>
        <w:rPr>
          <w:rFonts w:ascii="Times New Roman" w:hAnsi="Times New Roman" w:cs="Times New Roman"/>
        </w:rPr>
        <w:t>dzieścia cztery</w:t>
      </w:r>
      <w:r w:rsidRPr="000A4AD8">
        <w:rPr>
          <w:rFonts w:ascii="Times New Roman" w:hAnsi="Times New Roman" w:cs="Times New Roman"/>
        </w:rPr>
        <w:t xml:space="preserve"> miesi</w:t>
      </w:r>
      <w:r w:rsidR="009236E9">
        <w:rPr>
          <w:rFonts w:ascii="Times New Roman" w:hAnsi="Times New Roman" w:cs="Times New Roman"/>
        </w:rPr>
        <w:t>ą</w:t>
      </w:r>
      <w:r w:rsidRPr="000A4AD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e</w:t>
      </w:r>
      <w:r w:rsidRPr="000A4AD8">
        <w:rPr>
          <w:rFonts w:ascii="Times New Roman" w:hAnsi="Times New Roman" w:cs="Times New Roman"/>
        </w:rPr>
        <w:t xml:space="preserve"> i </w:t>
      </w:r>
      <w:r w:rsidRPr="000A4AD8">
        <w:rPr>
          <w:rFonts w:ascii="Times New Roman" w:hAnsi="Times New Roman" w:cs="Times New Roman"/>
          <w:color w:val="000000"/>
        </w:rPr>
        <w:t>rozpoczyna się z dniem</w:t>
      </w:r>
      <w:r w:rsidRPr="000A4AD8">
        <w:rPr>
          <w:rFonts w:ascii="Times New Roman" w:hAnsi="Times New Roman" w:cs="Times New Roman"/>
        </w:rPr>
        <w:t xml:space="preserve"> 1 listopada w roku wyborów, a kończy w dniu 31 października </w:t>
      </w:r>
      <w:r w:rsidR="009236E9">
        <w:rPr>
          <w:rFonts w:ascii="Times New Roman" w:hAnsi="Times New Roman" w:cs="Times New Roman"/>
        </w:rPr>
        <w:t>dwa lata później</w:t>
      </w:r>
      <w:r w:rsidRPr="000A4AD8">
        <w:rPr>
          <w:rFonts w:ascii="Times New Roman" w:hAnsi="Times New Roman" w:cs="Times New Roman"/>
        </w:rPr>
        <w:t>.</w:t>
      </w:r>
    </w:p>
    <w:p w:rsidR="000A4AD8" w:rsidRPr="000A4AD8" w:rsidRDefault="000A4AD8" w:rsidP="000A4AD8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0A4AD8" w:rsidRPr="000A4AD8" w:rsidRDefault="000A4AD8" w:rsidP="000A4AD8">
      <w:pPr>
        <w:spacing w:after="0" w:line="360" w:lineRule="auto"/>
        <w:ind w:left="360"/>
        <w:jc w:val="center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§ 8</w:t>
      </w:r>
    </w:p>
    <w:p w:rsidR="000A4AD8" w:rsidRPr="000A4AD8" w:rsidRDefault="000A4AD8" w:rsidP="000A4AD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Zebranie Ogólne jest najwyższym organem samorządu.</w:t>
      </w:r>
    </w:p>
    <w:p w:rsidR="000A4AD8" w:rsidRPr="000A4AD8" w:rsidRDefault="000A4AD8" w:rsidP="000A4AD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Do kompetencji Zebrania Ogólnego należy:</w:t>
      </w:r>
    </w:p>
    <w:p w:rsidR="000A4AD8" w:rsidRPr="000A4AD8" w:rsidRDefault="000A4AD8" w:rsidP="000A4AD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uchwalenie regulaminu Samorządu i zmian tego regulaminu,</w:t>
      </w:r>
    </w:p>
    <w:p w:rsidR="000A4AD8" w:rsidRPr="000A4AD8" w:rsidRDefault="009236E9" w:rsidP="000A4AD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erence w:id="3"/>
      </w:r>
      <w:r w:rsidR="000A4AD8" w:rsidRPr="000A4AD8">
        <w:rPr>
          <w:rFonts w:ascii="Times New Roman" w:hAnsi="Times New Roman" w:cs="Times New Roman"/>
        </w:rPr>
        <w:t>wybór i odwołanie członków Rady Doktorantów</w:t>
      </w:r>
      <w:r>
        <w:rPr>
          <w:rFonts w:ascii="Times New Roman" w:hAnsi="Times New Roman" w:cs="Times New Roman"/>
        </w:rPr>
        <w:t xml:space="preserve"> w wyniku naruszenia ustawy Prawo o szkolnictwie wyższym, statutu Uczelni, Regulaminu studiów doktoranckich oraz niniejszego Regulaminu</w:t>
      </w:r>
      <w:r w:rsidR="000A4AD8" w:rsidRPr="000A4AD8">
        <w:rPr>
          <w:rFonts w:ascii="Times New Roman" w:hAnsi="Times New Roman" w:cs="Times New Roman"/>
        </w:rPr>
        <w:t>,</w:t>
      </w:r>
    </w:p>
    <w:p w:rsidR="000A4AD8" w:rsidRPr="000A4AD8" w:rsidRDefault="009236E9" w:rsidP="000A4AD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erence w:id="4"/>
      </w:r>
      <w:r w:rsidR="000A4AD8" w:rsidRPr="000A4AD8">
        <w:rPr>
          <w:rFonts w:ascii="Times New Roman" w:hAnsi="Times New Roman" w:cs="Times New Roman"/>
        </w:rPr>
        <w:t>wybór i odwołanie członków Komisji Rewizyjnej</w:t>
      </w:r>
      <w:r>
        <w:rPr>
          <w:rFonts w:ascii="Times New Roman" w:hAnsi="Times New Roman" w:cs="Times New Roman"/>
        </w:rPr>
        <w:t xml:space="preserve"> w wyniku naruszenia ustawy Prawo o szkolnictwie wyższym, statutu Uczelni, Regulaminu studiów doktoranckich oraz niniejszego Regulaminu</w:t>
      </w:r>
      <w:r w:rsidR="000A4AD8" w:rsidRPr="000A4AD8">
        <w:rPr>
          <w:rFonts w:ascii="Times New Roman" w:hAnsi="Times New Roman" w:cs="Times New Roman"/>
        </w:rPr>
        <w:t>,</w:t>
      </w:r>
    </w:p>
    <w:p w:rsidR="000A4AD8" w:rsidRPr="000A4AD8" w:rsidRDefault="000A4AD8" w:rsidP="000A4AD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wybór przedstawiciela Samorządu do Senatu Uczelni spośród uczestników studiów doktoranckich wybranych do Rady Doktorantów,</w:t>
      </w:r>
    </w:p>
    <w:p w:rsidR="000A4AD8" w:rsidRPr="000A4AD8" w:rsidRDefault="000A4AD8" w:rsidP="000A4AD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wybór przedstawiciela Samorządu do rad wydziałów,</w:t>
      </w:r>
    </w:p>
    <w:p w:rsidR="000A4AD8" w:rsidRPr="000A4AD8" w:rsidRDefault="000A4AD8" w:rsidP="000A4AD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wybór przedstawicieli Samorządu do uczelnianego i wydziałowego kolegium elektorów,</w:t>
      </w:r>
    </w:p>
    <w:p w:rsidR="000A4AD8" w:rsidRPr="000A4AD8" w:rsidRDefault="000A4AD8" w:rsidP="000A4AD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wybór i odwołanie przedstawicieli Samorządu do wydziałowej komisji stypendialnej,</w:t>
      </w:r>
    </w:p>
    <w:p w:rsidR="000A4AD8" w:rsidRPr="000A4AD8" w:rsidRDefault="000A4AD8" w:rsidP="000A4AD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wybór i odwołanie przedstawicieli Samorządu do komisji dyscyplinarnej dla doktorantów Uczelni,</w:t>
      </w:r>
    </w:p>
    <w:p w:rsidR="000A4AD8" w:rsidRPr="000A4AD8" w:rsidRDefault="000A4AD8" w:rsidP="000A4AD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wybór i odwołanie przedstawicieli Samorządu do odwoławczej komisji dyscyplinarnej dla doktorantów Uczelni,</w:t>
      </w:r>
    </w:p>
    <w:p w:rsidR="000A4AD8" w:rsidRPr="000A4AD8" w:rsidRDefault="000A4AD8" w:rsidP="000A4AD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lastRenderedPageBreak/>
        <w:t>wybór, przedstawiciela Samorządu do Rady Bibliotecznej,</w:t>
      </w:r>
    </w:p>
    <w:p w:rsidR="000A4AD8" w:rsidRPr="000A4AD8" w:rsidRDefault="000A4AD8" w:rsidP="000A4AD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ocena działalności organów Samorządu poprzez przyjmowanie sprawozdań z ich działalności,</w:t>
      </w:r>
    </w:p>
    <w:p w:rsidR="000A4AD8" w:rsidRPr="000A4AD8" w:rsidRDefault="000A4AD8" w:rsidP="000A4AD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podejmowanie decyzji o przeprowadzeniu akcji protestacyjnej lub strajku na terenie Uczelni, zgodnie z zasadami określonymi w ustawie.</w:t>
      </w:r>
    </w:p>
    <w:p w:rsidR="000A4AD8" w:rsidRPr="000A4AD8" w:rsidRDefault="009236E9" w:rsidP="000A4AD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erence w:id="5"/>
      </w:r>
      <w:r w:rsidR="000A4AD8" w:rsidRPr="000A4AD8">
        <w:rPr>
          <w:rFonts w:ascii="Times New Roman" w:hAnsi="Times New Roman" w:cs="Times New Roman"/>
        </w:rPr>
        <w:t>Zwyczajne Zebranie zwołu</w:t>
      </w:r>
      <w:r>
        <w:rPr>
          <w:rFonts w:ascii="Times New Roman" w:hAnsi="Times New Roman" w:cs="Times New Roman"/>
        </w:rPr>
        <w:t>je Rada Doktorantów raz do roku</w:t>
      </w:r>
      <w:r w:rsidR="000A4AD8" w:rsidRPr="000A4AD8">
        <w:rPr>
          <w:rFonts w:ascii="Times New Roman" w:hAnsi="Times New Roman" w:cs="Times New Roman"/>
        </w:rPr>
        <w:t>, w celu dokonania oceny działalności Rady Doktorantów i Komisji Rewizyjnej.</w:t>
      </w:r>
    </w:p>
    <w:p w:rsidR="000A4AD8" w:rsidRPr="000A4AD8" w:rsidRDefault="000A4AD8" w:rsidP="000A4AD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Nadzwyczajne Zebranie Ogólne zwołuje Prezydium Rady Doktorantów z własnej inicjatywy albo na wniosek Rektora, Komisji Rewizyjnej lub 20 doktorantów Uczelni. Nadzwyczajne Zgromadzenie powinno być zwołane nie później niż 30 dni od daty wpływu wniosku o zwołanie.</w:t>
      </w:r>
    </w:p>
    <w:p w:rsidR="000A4AD8" w:rsidRPr="000A4AD8" w:rsidRDefault="000A4AD8" w:rsidP="000A4AD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 xml:space="preserve">Powiadomienie uczestników studiów doktoranckich o miejscu i terminie Zebrania </w:t>
      </w:r>
      <w:r w:rsidRPr="000A4AD8">
        <w:rPr>
          <w:rFonts w:ascii="Times New Roman" w:hAnsi="Times New Roman" w:cs="Times New Roman"/>
          <w:color w:val="000000"/>
        </w:rPr>
        <w:t>Ogólnego powinno nastąpić</w:t>
      </w:r>
      <w:r w:rsidRPr="000A4AD8">
        <w:rPr>
          <w:rFonts w:ascii="Times New Roman" w:hAnsi="Times New Roman" w:cs="Times New Roman"/>
          <w:color w:val="FF0000"/>
        </w:rPr>
        <w:t xml:space="preserve"> </w:t>
      </w:r>
      <w:r w:rsidRPr="000A4AD8">
        <w:rPr>
          <w:rFonts w:ascii="Times New Roman" w:hAnsi="Times New Roman" w:cs="Times New Roman"/>
        </w:rPr>
        <w:t>nie później niż 7 dni przed tym terminem poprzez wywieszenie informacji na tablicy ogłoszeń Wydziału Lekarskiego Kształcenia Podyplomowego Uczelni.</w:t>
      </w:r>
    </w:p>
    <w:p w:rsidR="000A4AD8" w:rsidRPr="000A4AD8" w:rsidRDefault="000A4AD8" w:rsidP="000A4AD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A4AD8">
        <w:rPr>
          <w:rFonts w:ascii="Times New Roman" w:hAnsi="Times New Roman" w:cs="Times New Roman"/>
          <w:color w:val="000000"/>
        </w:rPr>
        <w:t>Do ważności decyzji podejmowanych na Zebraniu Ogólnym, w pierwszym terminie, wymagane jest quorum wynoszące co najmniej połowę ogólnej liczby członków samorządu, w drugim terminie wymóg ten nie obowiązuje. Drugi termin określa zawiadomienie.</w:t>
      </w:r>
    </w:p>
    <w:p w:rsidR="000A4AD8" w:rsidRPr="000A4AD8" w:rsidRDefault="000A4AD8" w:rsidP="000A4AD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Zebran</w:t>
      </w:r>
      <w:r w:rsidRPr="000A4AD8">
        <w:rPr>
          <w:rFonts w:ascii="Times New Roman" w:hAnsi="Times New Roman" w:cs="Times New Roman"/>
          <w:color w:val="000000"/>
        </w:rPr>
        <w:t xml:space="preserve">ie </w:t>
      </w:r>
      <w:r w:rsidRPr="000A4AD8">
        <w:rPr>
          <w:rFonts w:ascii="Times New Roman" w:hAnsi="Times New Roman" w:cs="Times New Roman"/>
        </w:rPr>
        <w:t xml:space="preserve">Ogólne podejmuje uchwały bezwzględną większością, </w:t>
      </w:r>
      <w:r w:rsidRPr="000A4AD8">
        <w:rPr>
          <w:rFonts w:ascii="Times New Roman" w:hAnsi="Times New Roman" w:cs="Times New Roman"/>
          <w:color w:val="000000"/>
        </w:rPr>
        <w:t>(ponad 50% ważnie oddanych głosów)</w:t>
      </w:r>
      <w:r w:rsidRPr="000A4AD8">
        <w:rPr>
          <w:rFonts w:ascii="Times New Roman" w:hAnsi="Times New Roman" w:cs="Times New Roman"/>
        </w:rPr>
        <w:t xml:space="preserve">. </w:t>
      </w:r>
      <w:r w:rsidRPr="000A4AD8">
        <w:rPr>
          <w:rFonts w:ascii="Times New Roman" w:hAnsi="Times New Roman" w:cs="Times New Roman"/>
          <w:color w:val="000000"/>
        </w:rPr>
        <w:t>Gł</w:t>
      </w:r>
      <w:r w:rsidRPr="000A4AD8">
        <w:rPr>
          <w:rFonts w:ascii="Times New Roman" w:hAnsi="Times New Roman" w:cs="Times New Roman"/>
        </w:rPr>
        <w:t>osowanie w sprawach personalnych jest tajne.</w:t>
      </w:r>
    </w:p>
    <w:p w:rsidR="000A4AD8" w:rsidRPr="000A4AD8" w:rsidRDefault="000A4AD8" w:rsidP="000A4AD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  <w:color w:val="000000"/>
        </w:rPr>
        <w:t>Zebranie Ogólne jest protokołowane</w:t>
      </w:r>
      <w:r w:rsidRPr="000A4AD8">
        <w:rPr>
          <w:rFonts w:ascii="Times New Roman" w:hAnsi="Times New Roman" w:cs="Times New Roman"/>
        </w:rPr>
        <w:t>. Protokół sporządza sekretarz zebrania, a obrady prowadzi przewodniczący zebrania – wybierani na początku zebrania z pośród kandydatów zgłoszonych przez Radę Doktorantów.</w:t>
      </w:r>
    </w:p>
    <w:p w:rsidR="000A4AD8" w:rsidRPr="000A4AD8" w:rsidRDefault="000A4AD8" w:rsidP="000A4AD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W przypadku utraty mandatu przez członka organów Samorządu w trakcie trwania kadencji przeprowadza się wybory uzupełniające.</w:t>
      </w:r>
    </w:p>
    <w:p w:rsidR="000A4AD8" w:rsidRPr="000A4AD8" w:rsidRDefault="000A4AD8" w:rsidP="000A4AD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4AD8" w:rsidRPr="000A4AD8" w:rsidRDefault="000A4AD8" w:rsidP="000A4AD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§ 9</w:t>
      </w:r>
    </w:p>
    <w:p w:rsidR="000A4AD8" w:rsidRPr="000A4AD8" w:rsidRDefault="000A4AD8" w:rsidP="000A4A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Radę Doktorantów stanowi 7 doktorantów wybranych większością głosów lub przez aklamację na Zebraniu Ogólnym.</w:t>
      </w:r>
    </w:p>
    <w:p w:rsidR="000A4AD8" w:rsidRPr="000A4AD8" w:rsidRDefault="000A4AD8" w:rsidP="000A4A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Rada Doktorantów na swym pierwszym posiedzeniu wybiera ze swego składu w głosowaniu tajnym większością 2/3 głosów jej regulaminowego składu Prezydium Rady.</w:t>
      </w:r>
    </w:p>
    <w:p w:rsidR="000A4AD8" w:rsidRPr="000A4AD8" w:rsidRDefault="000A4AD8" w:rsidP="000A4A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 xml:space="preserve">Prezydium Rady jest organem wykonawczym rady i składa się z przewodniczącego </w:t>
      </w:r>
      <w:r w:rsidRPr="000A4AD8">
        <w:rPr>
          <w:rFonts w:ascii="Times New Roman" w:hAnsi="Times New Roman" w:cs="Times New Roman"/>
        </w:rPr>
        <w:br/>
        <w:t>i dwóch wiceprzewodniczących, z których jeden pełni funkcję skarbnika.</w:t>
      </w:r>
    </w:p>
    <w:p w:rsidR="000A4AD8" w:rsidRPr="000A4AD8" w:rsidRDefault="000A4AD8" w:rsidP="000A4A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Przewodniczący Rady jest przedstawicielem Samorządu na krajowy zjazd delegatów samorządu doktorantów.</w:t>
      </w:r>
    </w:p>
    <w:p w:rsidR="000A4AD8" w:rsidRPr="000A4AD8" w:rsidRDefault="000A4AD8" w:rsidP="000A4A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lastRenderedPageBreak/>
        <w:t xml:space="preserve"> Prezydium Rady Doktorantów reprezentuje Radę Doktorantów w Uczelni i poza Uczelnią o ile niniejszy regulamin nie stanowi inaczej. </w:t>
      </w:r>
    </w:p>
    <w:p w:rsidR="000A4AD8" w:rsidRPr="000A4AD8" w:rsidRDefault="000A4AD8" w:rsidP="000A4A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Do kompetencji Rady Doktorantów należy:</w:t>
      </w:r>
    </w:p>
    <w:p w:rsidR="000A4AD8" w:rsidRPr="000A4AD8" w:rsidRDefault="000A4AD8" w:rsidP="000A4AD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przedkładanie Zebraniu Ogólnemu projektu regulaminu samorządu doktorantów i jego zmian,</w:t>
      </w:r>
    </w:p>
    <w:p w:rsidR="000A4AD8" w:rsidRPr="000A4AD8" w:rsidRDefault="000A4AD8" w:rsidP="000A4AD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opiniowanie regulaminu pomocy materialnej dla doktorantów i jego zmian,</w:t>
      </w:r>
    </w:p>
    <w:p w:rsidR="000A4AD8" w:rsidRPr="000A4AD8" w:rsidRDefault="000A4AD8" w:rsidP="000A4AD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opiniowanie regulaminu studiów doktoranckich uchwalanego przez Senat Uczelni,</w:t>
      </w:r>
    </w:p>
    <w:p w:rsidR="000A4AD8" w:rsidRPr="000A4AD8" w:rsidRDefault="000A4AD8" w:rsidP="000A4AD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powołanie i odwołanie członków Prezydium Rady,</w:t>
      </w:r>
    </w:p>
    <w:p w:rsidR="000A4AD8" w:rsidRPr="000A4AD8" w:rsidRDefault="000A4AD8" w:rsidP="000A4AD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 xml:space="preserve">zatwierdzenie sprawozdań z działalności Rady sporządzonych przez Prezydium, </w:t>
      </w:r>
    </w:p>
    <w:p w:rsidR="000A4AD8" w:rsidRPr="000A4AD8" w:rsidRDefault="000A4AD8" w:rsidP="000A4AD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wybieranie przedstawicieli Samorządu do struktur Uczelni innych jak wymienione w niniejszym regulaminie, w pracach, w których mogą brać udział doktoranci,</w:t>
      </w:r>
    </w:p>
    <w:p w:rsidR="000A4AD8" w:rsidRPr="000A4AD8" w:rsidRDefault="000A4AD8" w:rsidP="000A4AD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powołanie Komisji Wyborczej do organów Samorządu, a w razie potrzeby powołanie doraźnych lub stałych komisji Rady Doktorantów wspierających jej działalność.</w:t>
      </w:r>
    </w:p>
    <w:p w:rsidR="000A4AD8" w:rsidRPr="000A4AD8" w:rsidRDefault="000A4AD8" w:rsidP="000A4A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Rada Doktorantów i Prezydium Rady obradują na posiedzeniach. Posiedzenia Rady zwołuje jej przewodniczący, co najmniej raz na dwa miesiące, a w razie jego nieobecności wiceprzewodniczący.</w:t>
      </w:r>
    </w:p>
    <w:p w:rsidR="000A4AD8" w:rsidRPr="000A4AD8" w:rsidRDefault="000A4AD8" w:rsidP="000A4A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Posiedzenia Rady są protokołowane. Protokół sporządza Sekretarz powołany przed każdym posiedzeniem przez Przewodniczącego.</w:t>
      </w:r>
    </w:p>
    <w:p w:rsidR="000A4AD8" w:rsidRPr="000A4AD8" w:rsidRDefault="000A4AD8" w:rsidP="000A4A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 xml:space="preserve">Rada Doktorantów w sprawach dotyczących powołania i odwołania członków Prezydium podejmuje uchwały bezwzględną większością </w:t>
      </w:r>
      <w:r w:rsidRPr="000A4AD8">
        <w:rPr>
          <w:rFonts w:ascii="Times New Roman" w:hAnsi="Times New Roman" w:cs="Times New Roman"/>
          <w:color w:val="000000"/>
        </w:rPr>
        <w:t xml:space="preserve">ważnie oddanych głosów przy obecności co najmniej połowy </w:t>
      </w:r>
      <w:r w:rsidRPr="000A4AD8">
        <w:rPr>
          <w:rFonts w:ascii="Times New Roman" w:hAnsi="Times New Roman" w:cs="Times New Roman"/>
        </w:rPr>
        <w:t xml:space="preserve">jej regulaminowego składu. W pozostałych sprawach podejmuje uchwały </w:t>
      </w:r>
      <w:r w:rsidRPr="000A4AD8">
        <w:rPr>
          <w:rFonts w:ascii="Times New Roman" w:hAnsi="Times New Roman" w:cs="Times New Roman"/>
          <w:color w:val="000000"/>
        </w:rPr>
        <w:t>przy quorum co najmniej</w:t>
      </w:r>
      <w:r w:rsidRPr="000A4AD8">
        <w:rPr>
          <w:rFonts w:ascii="Times New Roman" w:hAnsi="Times New Roman" w:cs="Times New Roman"/>
        </w:rPr>
        <w:t xml:space="preserve"> 4 członków Rady, zwykłą większością </w:t>
      </w:r>
      <w:r w:rsidRPr="000A4AD8">
        <w:rPr>
          <w:rFonts w:ascii="Times New Roman" w:hAnsi="Times New Roman" w:cs="Times New Roman"/>
          <w:color w:val="000000"/>
        </w:rPr>
        <w:t xml:space="preserve">ważnie </w:t>
      </w:r>
      <w:r w:rsidRPr="000A4AD8">
        <w:rPr>
          <w:rFonts w:ascii="Times New Roman" w:hAnsi="Times New Roman" w:cs="Times New Roman"/>
        </w:rPr>
        <w:t>oddanych głosów. Głosowanie w sprawach personalnych jest tajne. W przypadku równej ilości głosów oddanych „za” i „przeciw” rozstrzyga głos przewodniczącego Rady.</w:t>
      </w:r>
    </w:p>
    <w:p w:rsidR="000A4AD8" w:rsidRPr="000A4AD8" w:rsidRDefault="000A4AD8" w:rsidP="000A4A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Protokół posiedzeń, postanowienia, uchwały oraz inne dokumenty samorządu podpisuje Przewodniczący i co najmniej jeden inny członek Rady Doktorantów.</w:t>
      </w:r>
    </w:p>
    <w:p w:rsidR="000A4AD8" w:rsidRPr="000A4AD8" w:rsidRDefault="000A4AD8" w:rsidP="000A4A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 xml:space="preserve">Postanowienia i uchwały Rady Doktorantów poddawane są do wiadomości doktorantów w sposób określony przez Radę Doktorantów. </w:t>
      </w:r>
    </w:p>
    <w:p w:rsidR="000A4AD8" w:rsidRPr="000A4AD8" w:rsidRDefault="000A4AD8" w:rsidP="000A4A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Rada Doktorantów może postanowić o utajeniu swojego posiedzenia (lub jego części). W takim wypadku ust. 11 nie stosuje się.</w:t>
      </w:r>
    </w:p>
    <w:p w:rsidR="000A4AD8" w:rsidRPr="000A4AD8" w:rsidRDefault="000A4AD8" w:rsidP="000A4AD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4AD8" w:rsidRPr="000A4AD8" w:rsidRDefault="000A4AD8" w:rsidP="000A4AD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§ 10</w:t>
      </w:r>
    </w:p>
    <w:p w:rsidR="000A4AD8" w:rsidRPr="000A4AD8" w:rsidRDefault="000A4AD8" w:rsidP="000A4AD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Komisja Rewizyjna składa się z trzech członków wybranych większością głosów lub przez aklamację na Zebraniu Ogólnym Doktorantów.</w:t>
      </w:r>
    </w:p>
    <w:p w:rsidR="000A4AD8" w:rsidRPr="000A4AD8" w:rsidRDefault="000A4AD8" w:rsidP="000A4AD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Na pierwszym posiedzeniu Komisja wybiera ze swego składu przewodniczącego.</w:t>
      </w:r>
    </w:p>
    <w:p w:rsidR="000A4AD8" w:rsidRPr="000A4AD8" w:rsidRDefault="000A4AD8" w:rsidP="000A4AD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Do zakresu działania Komisji Rewizyjnej należą:</w:t>
      </w:r>
    </w:p>
    <w:p w:rsidR="000A4AD8" w:rsidRPr="000A4AD8" w:rsidRDefault="000A4AD8" w:rsidP="000A4AD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lastRenderedPageBreak/>
        <w:t>kontrola działalności finansowej organów Samorządu i dokumentów dotyczących tej działalności,</w:t>
      </w:r>
    </w:p>
    <w:p w:rsidR="000A4AD8" w:rsidRPr="000A4AD8" w:rsidRDefault="000A4AD8" w:rsidP="000A4AD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opiniowanie sprawozdań finansowych Samorządu.</w:t>
      </w:r>
    </w:p>
    <w:p w:rsidR="000A4AD8" w:rsidRPr="000A4AD8" w:rsidRDefault="000A4AD8" w:rsidP="000A4AD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4AD8" w:rsidRPr="000A4AD8" w:rsidRDefault="000A4AD8" w:rsidP="000A4AD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§ 11</w:t>
      </w:r>
    </w:p>
    <w:p w:rsidR="000A4AD8" w:rsidRPr="000A4AD8" w:rsidRDefault="000A4AD8" w:rsidP="000A4AD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Właściwym do odwołania członka organu samorządu jest organ samorządu, który dokonał wyboru. Odwołania dokonuje się w trybie uchwały.</w:t>
      </w:r>
    </w:p>
    <w:p w:rsidR="000A4AD8" w:rsidRPr="000A4AD8" w:rsidRDefault="000A4AD8" w:rsidP="000A4AD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Mandat w Radzie Doktorantów oraz Komisji Rewizyjnej wygasa wskutek:</w:t>
      </w:r>
    </w:p>
    <w:p w:rsidR="000A4AD8" w:rsidRPr="000A4AD8" w:rsidRDefault="000A4AD8" w:rsidP="000A4AD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rezygnacji posiadacza z mandatu,</w:t>
      </w:r>
    </w:p>
    <w:p w:rsidR="000A4AD8" w:rsidRPr="000A4AD8" w:rsidRDefault="000A4AD8" w:rsidP="000A4AD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skreślenia z listy uczestników studiów doktoranckich,</w:t>
      </w:r>
    </w:p>
    <w:p w:rsidR="000A4AD8" w:rsidRPr="000A4AD8" w:rsidRDefault="00245FF6" w:rsidP="000A4AD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erence w:id="6"/>
      </w:r>
      <w:r w:rsidR="000A4AD8" w:rsidRPr="000A4AD8">
        <w:rPr>
          <w:rFonts w:ascii="Times New Roman" w:hAnsi="Times New Roman" w:cs="Times New Roman"/>
        </w:rPr>
        <w:t xml:space="preserve">upływu </w:t>
      </w:r>
      <w:r>
        <w:rPr>
          <w:rFonts w:ascii="Times New Roman" w:hAnsi="Times New Roman" w:cs="Times New Roman"/>
        </w:rPr>
        <w:t>dwuletniej</w:t>
      </w:r>
      <w:r w:rsidR="000A4AD8" w:rsidRPr="000A4AD8">
        <w:rPr>
          <w:rFonts w:ascii="Times New Roman" w:hAnsi="Times New Roman" w:cs="Times New Roman"/>
        </w:rPr>
        <w:t xml:space="preserve"> kadencji.</w:t>
      </w:r>
    </w:p>
    <w:p w:rsidR="000A4AD8" w:rsidRPr="000A4AD8" w:rsidRDefault="000A4AD8" w:rsidP="000A4AD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4AD8" w:rsidRPr="000A4AD8" w:rsidRDefault="000A4AD8" w:rsidP="000A4AD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Rozdział III</w:t>
      </w:r>
    </w:p>
    <w:p w:rsidR="000A4AD8" w:rsidRPr="000A4AD8" w:rsidRDefault="000A4AD8" w:rsidP="000A4AD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Finanse Samorządu</w:t>
      </w:r>
    </w:p>
    <w:p w:rsidR="000A4AD8" w:rsidRPr="000A4AD8" w:rsidRDefault="000A4AD8" w:rsidP="000A4AD8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A4AD8" w:rsidRPr="000A4AD8" w:rsidRDefault="000A4AD8" w:rsidP="000A4AD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§ 12</w:t>
      </w:r>
    </w:p>
    <w:p w:rsidR="000A4AD8" w:rsidRPr="000A4AD8" w:rsidRDefault="000A4AD8" w:rsidP="000A4AD8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Środki materialne niezbędne do funkcjonowania organów samorządu zapewnia Uczelnia.</w:t>
      </w:r>
    </w:p>
    <w:p w:rsidR="000A4AD8" w:rsidRPr="000A4AD8" w:rsidRDefault="000A4AD8" w:rsidP="000A4AD8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W sprawach rozdziału środków finansowych przeznaczonych przez organ Uczelni na cele doktorantów decyduje Rada Doktorantów.</w:t>
      </w:r>
    </w:p>
    <w:p w:rsidR="000A4AD8" w:rsidRPr="000A4AD8" w:rsidRDefault="000A4AD8" w:rsidP="000A4AD8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Środki budżetowe na działalność samorządu wydzielane są z puli przeznaczonej na działalność organizacji studenckich. Decyzję o wysokości środków przeznaczonych na następny rok akademicki na działalność Samorządu podejmuje senat Uczelni.</w:t>
      </w:r>
    </w:p>
    <w:p w:rsidR="000A4AD8" w:rsidRPr="000A4AD8" w:rsidRDefault="000A4AD8" w:rsidP="000A4AD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4AD8" w:rsidRPr="000A4AD8" w:rsidRDefault="000A4AD8" w:rsidP="000A4AD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§ 13</w:t>
      </w:r>
    </w:p>
    <w:p w:rsidR="000A4AD8" w:rsidRPr="000A4AD8" w:rsidRDefault="000A4AD8" w:rsidP="000A4AD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A4AD8">
        <w:rPr>
          <w:rFonts w:ascii="Times New Roman" w:hAnsi="Times New Roman" w:cs="Times New Roman"/>
        </w:rPr>
        <w:t xml:space="preserve">Osoby odpowiedzialne za poszczególne przedsięwzięcia realizowane w ramach Samorządu zobowiązane są do uprzedniego przygotowania kosztorysu oraz opisu podejmowanej inicjatywy. Dokumenty te, po uzyskaniu akceptacji </w:t>
      </w:r>
      <w:r w:rsidRPr="000A4AD8">
        <w:rPr>
          <w:rFonts w:ascii="Times New Roman" w:hAnsi="Times New Roman" w:cs="Times New Roman"/>
          <w:color w:val="000000"/>
        </w:rPr>
        <w:t>Rady Doktorantów, powinny zostać przekazane skarbnikowi w terminie wyznaczonym przez Radę Doktorantów.</w:t>
      </w:r>
    </w:p>
    <w:p w:rsidR="000A4AD8" w:rsidRPr="000A4AD8" w:rsidRDefault="000A4AD8" w:rsidP="000A4AD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Po zrealizowaniu przedsięwzięcia osoby za nie odpowiedzialne są zobligowane do przygotowania w terminie 30 dni rozliczenia finansowego. Dokumenty te powinny zostać przekazane skarbnikowi w terminie 14 dni od sporządzenia tego rozliczenia.</w:t>
      </w:r>
    </w:p>
    <w:p w:rsidR="000A4AD8" w:rsidRPr="000A4AD8" w:rsidRDefault="000A4AD8" w:rsidP="000A4AD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4AD8" w:rsidRPr="000A4AD8" w:rsidRDefault="000A4AD8" w:rsidP="000A4AD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§ 14</w:t>
      </w:r>
    </w:p>
    <w:p w:rsidR="000A4AD8" w:rsidRPr="000A4AD8" w:rsidRDefault="000A4AD8" w:rsidP="000A4AD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 xml:space="preserve">Skarbnik jest odpowiedzialny za składanie na ręce Prorektora ds. Dydaktyki wniosków </w:t>
      </w:r>
      <w:r w:rsidRPr="000A4AD8">
        <w:rPr>
          <w:rFonts w:ascii="Times New Roman" w:hAnsi="Times New Roman" w:cs="Times New Roman"/>
        </w:rPr>
        <w:br/>
        <w:t xml:space="preserve">o dofinansowanie każdego przedsięwzięcia samorządu z puli środków przewidzianych na jego </w:t>
      </w:r>
      <w:r w:rsidRPr="000A4AD8">
        <w:rPr>
          <w:rFonts w:ascii="Times New Roman" w:hAnsi="Times New Roman" w:cs="Times New Roman"/>
        </w:rPr>
        <w:lastRenderedPageBreak/>
        <w:t>działalność, a także za ich pełne rozliczenie przed właściwym organem Uczelni. Ponadto skarbnik odpowiedzialny jest za przygotowanie rocznego sprawozdania z wydatkowych środków przeznaczonych na działalność samorządu.</w:t>
      </w:r>
    </w:p>
    <w:p w:rsidR="000A4AD8" w:rsidRPr="000A4AD8" w:rsidRDefault="000A4AD8" w:rsidP="000A4AD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4AD8" w:rsidRPr="000A4AD8" w:rsidRDefault="000A4AD8" w:rsidP="000A4AD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Rozdział IV</w:t>
      </w:r>
    </w:p>
    <w:p w:rsidR="000A4AD8" w:rsidRPr="000A4AD8" w:rsidRDefault="000A4AD8" w:rsidP="000A4AD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Wybory przedstawicieli samorządu do struktur Uczelni</w:t>
      </w:r>
    </w:p>
    <w:p w:rsidR="000A4AD8" w:rsidRPr="000A4AD8" w:rsidRDefault="000A4AD8" w:rsidP="000A4AD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4AD8" w:rsidRPr="000A4AD8" w:rsidRDefault="000A4AD8" w:rsidP="000A4AD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§ 15</w:t>
      </w:r>
    </w:p>
    <w:p w:rsidR="000A4AD8" w:rsidRPr="000A4AD8" w:rsidRDefault="000A4AD8" w:rsidP="000A4AD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 xml:space="preserve">Wybory na przedstawicieli Samorządu do struktur Uczelni odbywają się na zwyczajnym lub </w:t>
      </w:r>
      <w:r w:rsidRPr="00245FF6">
        <w:rPr>
          <w:rFonts w:ascii="Times New Roman" w:hAnsi="Times New Roman" w:cs="Times New Roman"/>
        </w:rPr>
        <w:t>nadzwyczajnym Zebraniu Ogólnym uczestników</w:t>
      </w:r>
      <w:r w:rsidRPr="000A4AD8">
        <w:rPr>
          <w:rFonts w:ascii="Times New Roman" w:hAnsi="Times New Roman" w:cs="Times New Roman"/>
        </w:rPr>
        <w:t xml:space="preserve"> studiów doktoranckich Akademii Medycznej we Wrocławiu.</w:t>
      </w:r>
    </w:p>
    <w:p w:rsidR="000A4AD8" w:rsidRPr="000A4AD8" w:rsidRDefault="000A4AD8" w:rsidP="000A4AD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4AD8" w:rsidRPr="000A4AD8" w:rsidRDefault="000A4AD8" w:rsidP="000A4AD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§ 16</w:t>
      </w:r>
    </w:p>
    <w:p w:rsidR="000A4AD8" w:rsidRPr="000A4AD8" w:rsidRDefault="000A4AD8" w:rsidP="000A4AD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Prawo zgłaszania kandydatury na przedstawicieli Samorządu do struktur Uczelni przysługuje wszystkim uczestnikom studiów doktoranckich Akademii Medycznej we Wrocławiu.</w:t>
      </w:r>
    </w:p>
    <w:p w:rsidR="000A4AD8" w:rsidRPr="000A4AD8" w:rsidRDefault="000A4AD8" w:rsidP="000A4AD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Kandydaci na elektorów są zgłaszani w formie pisemnej, w terminie podanym przez Radę Doktorantów.</w:t>
      </w:r>
    </w:p>
    <w:p w:rsidR="000A4AD8" w:rsidRPr="000A4AD8" w:rsidRDefault="000A4AD8" w:rsidP="000A4AD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Za datę zgłoszenia uważa się dzień złożenia wniosku.</w:t>
      </w:r>
    </w:p>
    <w:p w:rsidR="000A4AD8" w:rsidRPr="000A4AD8" w:rsidRDefault="000A4AD8" w:rsidP="000A4AD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Do wpisania na listę kandydatów wymagana jest zgoda kandydata.</w:t>
      </w:r>
    </w:p>
    <w:p w:rsidR="000A4AD8" w:rsidRPr="000A4AD8" w:rsidRDefault="000A4AD8" w:rsidP="000A4AD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Listy kandydatów na elektorów w poszczególnych grupach, zostają zamknięte z chwilą upływu terminu określonego przez Radę Doktorantów, bez możliwości zgłaszania uwag.</w:t>
      </w:r>
    </w:p>
    <w:p w:rsidR="000A4AD8" w:rsidRPr="000A4AD8" w:rsidRDefault="000A4AD8" w:rsidP="000A4AD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W wyborach prowadzonych w punktach wyborczych nie obowiązuje quorum.</w:t>
      </w:r>
    </w:p>
    <w:p w:rsidR="000A4AD8" w:rsidRPr="000A4AD8" w:rsidRDefault="000A4AD8" w:rsidP="000A4AD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O dokładnym terminie zgłaszania kandydatur oraz wyborów oraz o warunkach zgłaszania kandydatów doktoranci są informowani poprzez ogłoszenie na tablicy ogłoszeń Wydziału Lekarskiego Kształcenia Podyplomowego najpóźniej na 7 dni przed terminem wyborów.</w:t>
      </w:r>
    </w:p>
    <w:p w:rsidR="000A4AD8" w:rsidRPr="000A4AD8" w:rsidRDefault="000A4AD8" w:rsidP="000A4AD8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A4AD8" w:rsidRPr="000A4AD8" w:rsidRDefault="000A4AD8" w:rsidP="000A4AD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§ 17</w:t>
      </w:r>
    </w:p>
    <w:p w:rsidR="000A4AD8" w:rsidRPr="000A4AD8" w:rsidRDefault="000A4AD8" w:rsidP="000A4AD8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A4AD8">
        <w:rPr>
          <w:rFonts w:ascii="Times New Roman" w:hAnsi="Times New Roman" w:cs="Times New Roman"/>
        </w:rPr>
        <w:t>Nazwiska kandydatów umieszcza się na odrębnych kartach do głosowania, w kolejności alfabetycznej.</w:t>
      </w:r>
    </w:p>
    <w:p w:rsidR="000A4AD8" w:rsidRPr="000A4AD8" w:rsidRDefault="000A4AD8" w:rsidP="000A4AD8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  <w:color w:val="000000"/>
        </w:rPr>
        <w:t>Głosowanie na zgłoszonych kandydatów odbywa się przez postawienie na karcie wyborczej, przed nazwiskiem kandydata na którego wyborca oddaje głos, znaku „X”.</w:t>
      </w:r>
    </w:p>
    <w:p w:rsidR="000A4AD8" w:rsidRPr="000A4AD8" w:rsidRDefault="000A4AD8" w:rsidP="000A4AD8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 xml:space="preserve">Nie można głosować na większą liczbę kandydatów od przewidzianej liczby mandatów w danych wyborach. </w:t>
      </w:r>
    </w:p>
    <w:p w:rsidR="000A4AD8" w:rsidRPr="000A4AD8" w:rsidRDefault="000A4AD8" w:rsidP="000A4AD8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Ważne jest oddanie głosu na mniejszą liczbę kandydatów od liczby mandatów do obsadzenia w danych wyborach, z tym, że nieoddanie głosu na żadnego kandydata uznaje się za głos nieważny.</w:t>
      </w:r>
    </w:p>
    <w:p w:rsidR="000A4AD8" w:rsidRPr="000A4AD8" w:rsidRDefault="000A4AD8" w:rsidP="000A4AD8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Głosować można tylko osobiście.</w:t>
      </w:r>
    </w:p>
    <w:p w:rsidR="00245FF6" w:rsidRDefault="00245FF6" w:rsidP="000A4AD8">
      <w:pPr>
        <w:pStyle w:val="Stopka"/>
        <w:tabs>
          <w:tab w:val="left" w:pos="708"/>
        </w:tabs>
        <w:spacing w:line="360" w:lineRule="auto"/>
        <w:jc w:val="center"/>
      </w:pPr>
    </w:p>
    <w:p w:rsidR="000A4AD8" w:rsidRPr="000A4AD8" w:rsidRDefault="000A4AD8" w:rsidP="000A4AD8">
      <w:pPr>
        <w:pStyle w:val="Stopka"/>
        <w:tabs>
          <w:tab w:val="left" w:pos="708"/>
        </w:tabs>
        <w:spacing w:line="360" w:lineRule="auto"/>
        <w:jc w:val="center"/>
      </w:pPr>
      <w:r w:rsidRPr="000A4AD8">
        <w:t>§ 18</w:t>
      </w:r>
    </w:p>
    <w:p w:rsidR="000A4AD8" w:rsidRPr="000A4AD8" w:rsidRDefault="000A4AD8" w:rsidP="000A4AD8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 xml:space="preserve">Mandat otrzymuje kandydat, który uzyskał kolejno </w:t>
      </w:r>
      <w:r w:rsidRPr="000A4AD8">
        <w:rPr>
          <w:rFonts w:ascii="Times New Roman" w:hAnsi="Times New Roman" w:cs="Times New Roman"/>
          <w:color w:val="000000"/>
        </w:rPr>
        <w:t>największą liczbę</w:t>
      </w:r>
      <w:r w:rsidRPr="000A4AD8">
        <w:rPr>
          <w:rFonts w:ascii="Times New Roman" w:hAnsi="Times New Roman" w:cs="Times New Roman"/>
        </w:rPr>
        <w:t xml:space="preserve"> głosów.</w:t>
      </w:r>
    </w:p>
    <w:p w:rsidR="000A4AD8" w:rsidRPr="000A4AD8" w:rsidRDefault="000A4AD8" w:rsidP="000A4AD8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 xml:space="preserve">W przypadku, gdy kandydaci otrzymali taką </w:t>
      </w:r>
      <w:r w:rsidRPr="000A4AD8">
        <w:rPr>
          <w:rFonts w:ascii="Times New Roman" w:hAnsi="Times New Roman" w:cs="Times New Roman"/>
          <w:color w:val="000000"/>
        </w:rPr>
        <w:t>samą liczbę</w:t>
      </w:r>
      <w:r w:rsidRPr="000A4AD8">
        <w:rPr>
          <w:rFonts w:ascii="Times New Roman" w:hAnsi="Times New Roman" w:cs="Times New Roman"/>
        </w:rPr>
        <w:t xml:space="preserve"> głosów, a uznanie ich za wybranych spowodowałoby przekroczenie liczby mandatów, wybory powtarza się </w:t>
      </w:r>
      <w:r w:rsidRPr="000A4AD8">
        <w:rPr>
          <w:rFonts w:ascii="Times New Roman" w:hAnsi="Times New Roman" w:cs="Times New Roman"/>
        </w:rPr>
        <w:br/>
        <w:t>z udziałem tych kandydatów. W razie powtórnej równości głosów rozstrzyga losowanie przeprowadzone przez komisję skrutacyjną.</w:t>
      </w:r>
    </w:p>
    <w:p w:rsidR="000A4AD8" w:rsidRPr="000A4AD8" w:rsidRDefault="000A4AD8" w:rsidP="000A4AD8">
      <w:pPr>
        <w:spacing w:after="0" w:line="360" w:lineRule="auto"/>
        <w:ind w:left="360"/>
        <w:jc w:val="both"/>
        <w:rPr>
          <w:rFonts w:ascii="Times New Roman" w:hAnsi="Times New Roman" w:cs="Times New Roman"/>
          <w:highlight w:val="magenta"/>
        </w:rPr>
      </w:pPr>
    </w:p>
    <w:p w:rsidR="000A4AD8" w:rsidRPr="000A4AD8" w:rsidRDefault="000A4AD8" w:rsidP="000A4AD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§ 19</w:t>
      </w:r>
    </w:p>
    <w:p w:rsidR="000A4AD8" w:rsidRPr="000A4AD8" w:rsidRDefault="000A4AD8" w:rsidP="000A4AD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 xml:space="preserve">Z przeprowadzonych wyborów Uczelniana Komisja Wyborcza sporządza protokół, </w:t>
      </w:r>
      <w:r w:rsidRPr="000A4AD8">
        <w:rPr>
          <w:rFonts w:ascii="Times New Roman" w:hAnsi="Times New Roman" w:cs="Times New Roman"/>
        </w:rPr>
        <w:br/>
        <w:t>w którym przedstawia wyniki wyborów, w tym: liczby głosów uzyskane przez poszczególnych kandydatów oraz wskazanie tych kandydatów, którzy w wyniku głosowania uzyskali mandat.</w:t>
      </w:r>
    </w:p>
    <w:p w:rsidR="000A4AD8" w:rsidRPr="000A4AD8" w:rsidRDefault="000A4AD8" w:rsidP="000A4AD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W przypadku utraty w trakcie kadencji mandatu przedstawiciela Samorządu w strukturach Uczelni przeprowadza się wybory uzupełniające.</w:t>
      </w:r>
    </w:p>
    <w:p w:rsidR="000A4AD8" w:rsidRPr="000A4AD8" w:rsidRDefault="000A4AD8" w:rsidP="000A4AD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4AD8" w:rsidRPr="000A4AD8" w:rsidRDefault="000A4AD8" w:rsidP="000A4AD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Rozdział V</w:t>
      </w:r>
    </w:p>
    <w:p w:rsidR="000A4AD8" w:rsidRPr="000A4AD8" w:rsidRDefault="000A4AD8" w:rsidP="000A4AD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Postanowienia końcowe</w:t>
      </w:r>
    </w:p>
    <w:p w:rsidR="000A4AD8" w:rsidRPr="000A4AD8" w:rsidRDefault="000A4AD8" w:rsidP="000A4AD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4AD8" w:rsidRPr="000A4AD8" w:rsidRDefault="000A4AD8" w:rsidP="000A4AD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>§ 20</w:t>
      </w:r>
    </w:p>
    <w:p w:rsidR="000A4AD8" w:rsidRPr="000A4AD8" w:rsidRDefault="000A4AD8" w:rsidP="000A4AD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4AD8">
        <w:rPr>
          <w:rFonts w:ascii="Times New Roman" w:hAnsi="Times New Roman" w:cs="Times New Roman"/>
        </w:rPr>
        <w:t xml:space="preserve">Regulamin wchodzi w życie po zatwierdzeniu przez Senat Uczelni jego zgodności ze Statutem Akademii Medycznej im. Piastów Śląskich we Wrocławiu oraz ustawą Prawo o Szkolnictwie Wyższym. Taki tryb obowiązuje także przy wprowadzaniu zmian do niniejszego Regulaminu. </w:t>
      </w:r>
    </w:p>
    <w:p w:rsidR="000A4AD8" w:rsidRPr="000A4AD8" w:rsidRDefault="000A4AD8" w:rsidP="000A4AD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4AD8" w:rsidRPr="000A4AD8" w:rsidRDefault="000A4AD8" w:rsidP="000A4AD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56E57" w:rsidRPr="000A4AD8" w:rsidRDefault="00C56E57" w:rsidP="000A4AD8">
      <w:pPr>
        <w:spacing w:after="0" w:line="360" w:lineRule="auto"/>
        <w:rPr>
          <w:rFonts w:ascii="Times New Roman" w:hAnsi="Times New Roman" w:cs="Times New Roman"/>
        </w:rPr>
      </w:pPr>
    </w:p>
    <w:sectPr w:rsidR="00C56E57" w:rsidRPr="000A4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E57" w:rsidRDefault="00C56E57" w:rsidP="000A4AD8">
      <w:pPr>
        <w:spacing w:after="0" w:line="240" w:lineRule="auto"/>
      </w:pPr>
      <w:r>
        <w:separator/>
      </w:r>
    </w:p>
  </w:endnote>
  <w:endnote w:type="continuationSeparator" w:id="1">
    <w:p w:rsidR="00C56E57" w:rsidRDefault="00C56E57" w:rsidP="000A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E57" w:rsidRDefault="00C56E57" w:rsidP="000A4AD8">
      <w:pPr>
        <w:spacing w:after="0" w:line="240" w:lineRule="auto"/>
      </w:pPr>
      <w:r>
        <w:separator/>
      </w:r>
    </w:p>
  </w:footnote>
  <w:footnote w:type="continuationSeparator" w:id="1">
    <w:p w:rsidR="00C56E57" w:rsidRDefault="00C56E57" w:rsidP="000A4AD8">
      <w:pPr>
        <w:spacing w:after="0" w:line="240" w:lineRule="auto"/>
      </w:pPr>
      <w:r>
        <w:continuationSeparator/>
      </w:r>
    </w:p>
  </w:footnote>
  <w:footnote w:id="2">
    <w:p w:rsidR="000A4AD8" w:rsidRDefault="000A4AD8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22/XIV R/2009 Rektora AM z dnia 17 kwietnia 2009 r.</w:t>
      </w:r>
    </w:p>
  </w:footnote>
  <w:footnote w:id="3">
    <w:p w:rsidR="009236E9" w:rsidRDefault="009236E9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22/XIV R/2009 Rektora AM z dnia 17 kwietnia 2009 r.</w:t>
      </w:r>
    </w:p>
  </w:footnote>
  <w:footnote w:id="4">
    <w:p w:rsidR="009236E9" w:rsidRDefault="009236E9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22/XIV R/2009 Rektora AM z dnia 17 kwietnia 2009 r.</w:t>
      </w:r>
    </w:p>
  </w:footnote>
  <w:footnote w:id="5">
    <w:p w:rsidR="009236E9" w:rsidRDefault="009236E9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22/XIV R/2009 Rektora AM z dnia 17 kwietnia 2009 r.</w:t>
      </w:r>
    </w:p>
  </w:footnote>
  <w:footnote w:id="6">
    <w:p w:rsidR="00245FF6" w:rsidRDefault="00245FF6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22/XIV R/2009 Rektora AM z dnia 17 kwietnia 2009 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6DF5"/>
    <w:multiLevelType w:val="hybridMultilevel"/>
    <w:tmpl w:val="19AC35F0"/>
    <w:lvl w:ilvl="0" w:tplc="3DC2A86A">
      <w:start w:val="1"/>
      <w:numFmt w:val="lowerLetter"/>
      <w:lvlText w:val="%1)"/>
      <w:lvlJc w:val="left"/>
      <w:pPr>
        <w:tabs>
          <w:tab w:val="num" w:pos="1080"/>
        </w:tabs>
        <w:ind w:left="106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94B3B"/>
    <w:multiLevelType w:val="hybridMultilevel"/>
    <w:tmpl w:val="61A2E4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464D2"/>
    <w:multiLevelType w:val="hybridMultilevel"/>
    <w:tmpl w:val="31586C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831549"/>
    <w:multiLevelType w:val="hybridMultilevel"/>
    <w:tmpl w:val="E8B2A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57E14"/>
    <w:multiLevelType w:val="hybridMultilevel"/>
    <w:tmpl w:val="472A658A"/>
    <w:lvl w:ilvl="0" w:tplc="3DC2A86A">
      <w:start w:val="1"/>
      <w:numFmt w:val="lowerLetter"/>
      <w:lvlText w:val="%1)"/>
      <w:lvlJc w:val="left"/>
      <w:pPr>
        <w:tabs>
          <w:tab w:val="num" w:pos="1080"/>
        </w:tabs>
        <w:ind w:left="106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E1405F"/>
    <w:multiLevelType w:val="hybridMultilevel"/>
    <w:tmpl w:val="82848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832774"/>
    <w:multiLevelType w:val="hybridMultilevel"/>
    <w:tmpl w:val="82A2E5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D447CF"/>
    <w:multiLevelType w:val="hybridMultilevel"/>
    <w:tmpl w:val="B5B69F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D63262"/>
    <w:multiLevelType w:val="hybridMultilevel"/>
    <w:tmpl w:val="B25E3B0E"/>
    <w:lvl w:ilvl="0" w:tplc="3DC2A86A">
      <w:start w:val="1"/>
      <w:numFmt w:val="lowerLetter"/>
      <w:lvlText w:val="%1)"/>
      <w:lvlJc w:val="left"/>
      <w:pPr>
        <w:tabs>
          <w:tab w:val="num" w:pos="1080"/>
        </w:tabs>
        <w:ind w:left="1060" w:hanging="34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C81F1C"/>
    <w:multiLevelType w:val="hybridMultilevel"/>
    <w:tmpl w:val="485419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10421D"/>
    <w:multiLevelType w:val="hybridMultilevel"/>
    <w:tmpl w:val="A47233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5F531B"/>
    <w:multiLevelType w:val="hybridMultilevel"/>
    <w:tmpl w:val="CF50DF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3C6847"/>
    <w:multiLevelType w:val="hybridMultilevel"/>
    <w:tmpl w:val="B67428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ED29AA"/>
    <w:multiLevelType w:val="hybridMultilevel"/>
    <w:tmpl w:val="2DA2FA6C"/>
    <w:lvl w:ilvl="0" w:tplc="3DC2A86A">
      <w:start w:val="1"/>
      <w:numFmt w:val="lowerLetter"/>
      <w:lvlText w:val="%1)"/>
      <w:lvlJc w:val="left"/>
      <w:pPr>
        <w:tabs>
          <w:tab w:val="num" w:pos="1080"/>
        </w:tabs>
        <w:ind w:left="106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56542E"/>
    <w:multiLevelType w:val="hybridMultilevel"/>
    <w:tmpl w:val="3F3C2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4AD8"/>
    <w:rsid w:val="000A4AD8"/>
    <w:rsid w:val="00245FF6"/>
    <w:rsid w:val="009236E9"/>
    <w:rsid w:val="00C5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0A4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0A4AD8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0A4AD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4AD8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A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7B9C9-ADF3-4A64-A438-CEA82A6F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1694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2009-05-04T06:50:00Z</dcterms:created>
  <dcterms:modified xsi:type="dcterms:W3CDTF">2009-05-04T07:03:00Z</dcterms:modified>
</cp:coreProperties>
</file>