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9DFD3" w14:textId="0DCAEF3D" w:rsidR="003A24A7" w:rsidRDefault="00166EFF" w:rsidP="00D82EC0">
      <w:pPr>
        <w:spacing w:after="120" w:line="23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10</w:t>
      </w:r>
      <w:r w:rsidR="003A24A7">
        <w:rPr>
          <w:rFonts w:ascii="Times New Roman" w:hAnsi="Times New Roman"/>
          <w:sz w:val="24"/>
          <w:szCs w:val="24"/>
        </w:rPr>
        <w:t xml:space="preserve"> do Regulaminu wynagradzania</w:t>
      </w:r>
    </w:p>
    <w:p w14:paraId="2FFC7400" w14:textId="77777777" w:rsidR="003A24A7" w:rsidRPr="003A24A7" w:rsidRDefault="003A24A7" w:rsidP="00D82EC0">
      <w:pPr>
        <w:spacing w:after="120" w:line="23" w:lineRule="atLeast"/>
        <w:jc w:val="right"/>
        <w:rPr>
          <w:rFonts w:ascii="Times New Roman" w:hAnsi="Times New Roman"/>
          <w:sz w:val="24"/>
          <w:szCs w:val="24"/>
        </w:rPr>
      </w:pPr>
    </w:p>
    <w:p w14:paraId="02FAEF62" w14:textId="77777777" w:rsidR="008925A4" w:rsidRDefault="00D82EC0" w:rsidP="00D82EC0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PRZYZNAWANIA NAGRÓD REKTORA DLA NAUCZYCIELI AKADEMICKICH ORAZ PRACOWNIKÓW NIEBĘDĄCYCH NAUCZYCIELAMI AKADEMICKIMI</w:t>
      </w:r>
    </w:p>
    <w:p w14:paraId="6FBE2BBC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DA0C0C9" w14:textId="77777777" w:rsidR="00F966BC" w:rsidRPr="00B47783" w:rsidRDefault="00F966BC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</w:t>
      </w:r>
    </w:p>
    <w:p w14:paraId="4B10C8BE" w14:textId="69B54535" w:rsidR="00D82EC0" w:rsidRPr="00D82EC0" w:rsidRDefault="00D82EC0" w:rsidP="005B00A1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akademiccy oraz pracownicy niebędący nauczycielami akademickimi mogą otrzymać za osiągnięcia w pracy zawodowej nagrody </w:t>
      </w:r>
      <w:r w:rsidR="00C4492D">
        <w:rPr>
          <w:rFonts w:ascii="Times New Roman" w:hAnsi="Times New Roman"/>
          <w:sz w:val="24"/>
          <w:szCs w:val="24"/>
        </w:rPr>
        <w:t xml:space="preserve">roczne </w:t>
      </w:r>
      <w:r>
        <w:rPr>
          <w:rFonts w:ascii="Times New Roman" w:hAnsi="Times New Roman"/>
          <w:sz w:val="24"/>
          <w:szCs w:val="24"/>
        </w:rPr>
        <w:t xml:space="preserve">rektora. </w:t>
      </w:r>
    </w:p>
    <w:p w14:paraId="5DF20640" w14:textId="77777777" w:rsidR="008925A4" w:rsidRPr="00B47783" w:rsidRDefault="008925A4" w:rsidP="005B00A1">
      <w:pPr>
        <w:pStyle w:val="Akapitzlist"/>
        <w:numPr>
          <w:ilvl w:val="0"/>
          <w:numId w:val="14"/>
        </w:numPr>
        <w:tabs>
          <w:tab w:val="left" w:pos="426"/>
        </w:tabs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Uczelnia nalicza środki na nagrody rektora w wysokości:</w:t>
      </w:r>
    </w:p>
    <w:p w14:paraId="28E6AE4D" w14:textId="77777777" w:rsidR="008925A4" w:rsidRPr="00B47783" w:rsidRDefault="008925A4" w:rsidP="005B00A1">
      <w:pPr>
        <w:numPr>
          <w:ilvl w:val="1"/>
          <w:numId w:val="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2 % planowanych przez uczelnię rocznych środków na wynagrodzenia osobowe dla nauczycieli akademickich,</w:t>
      </w:r>
    </w:p>
    <w:p w14:paraId="34B98CC6" w14:textId="77777777" w:rsidR="008925A4" w:rsidRPr="00B47783" w:rsidRDefault="008925A4" w:rsidP="005B00A1">
      <w:pPr>
        <w:numPr>
          <w:ilvl w:val="1"/>
          <w:numId w:val="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1 % planowanych przez uczelnię rocznych środków na wynagrodzenia osobowe dla pracowników niebędących nauczycielami akademickimi.</w:t>
      </w:r>
    </w:p>
    <w:p w14:paraId="4D5A68BD" w14:textId="77777777" w:rsidR="003A24A7" w:rsidRDefault="003A24A7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2070E837" w14:textId="77777777" w:rsidR="003A24A7" w:rsidRPr="003A24A7" w:rsidRDefault="003A24A7" w:rsidP="00D82EC0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 xml:space="preserve">DZIAŁ I </w:t>
      </w:r>
    </w:p>
    <w:p w14:paraId="26893962" w14:textId="77777777" w:rsidR="003A24A7" w:rsidRPr="003A24A7" w:rsidRDefault="003A24A7" w:rsidP="00D82EC0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A24A7">
        <w:rPr>
          <w:rFonts w:ascii="Times New Roman" w:hAnsi="Times New Roman"/>
          <w:b/>
          <w:sz w:val="24"/>
          <w:szCs w:val="24"/>
        </w:rPr>
        <w:t>NAGRODY REKTORA DLA NAUCZYCIELI AKADEMICKICH</w:t>
      </w:r>
    </w:p>
    <w:p w14:paraId="796B2F4D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2</w:t>
      </w:r>
    </w:p>
    <w:p w14:paraId="2002A0D9" w14:textId="77777777" w:rsidR="00B47783" w:rsidRPr="00B47783" w:rsidRDefault="00B47783" w:rsidP="005B00A1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autoSpaceDN/>
        <w:spacing w:after="120" w:line="23" w:lineRule="atLeast"/>
        <w:ind w:hanging="72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Rektor corocznie przyznaje nauczycielom akademickim nagrody w kategoriach:</w:t>
      </w:r>
    </w:p>
    <w:p w14:paraId="1FE172AF" w14:textId="77777777" w:rsidR="00B47783" w:rsidRPr="00B47783" w:rsidRDefault="00B47783" w:rsidP="00D82EC0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N/>
        <w:spacing w:after="120" w:line="23" w:lineRule="atLeast"/>
        <w:ind w:left="851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osiągnięcia naukowe,</w:t>
      </w:r>
    </w:p>
    <w:p w14:paraId="26F972DA" w14:textId="77777777" w:rsidR="00B47783" w:rsidRPr="00B47783" w:rsidRDefault="00B47783" w:rsidP="00D82EC0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N/>
        <w:spacing w:after="120" w:line="23" w:lineRule="atLeast"/>
        <w:ind w:left="851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osiągnięcia dydaktyczne,</w:t>
      </w:r>
    </w:p>
    <w:p w14:paraId="4AB7CF6A" w14:textId="77777777" w:rsidR="00B47783" w:rsidRPr="00B47783" w:rsidRDefault="00B47783" w:rsidP="00D82EC0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N/>
        <w:spacing w:after="120" w:line="23" w:lineRule="atLeast"/>
        <w:ind w:left="851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osiągnięcia organizacyjne,</w:t>
      </w:r>
    </w:p>
    <w:p w14:paraId="73A5555D" w14:textId="77777777" w:rsidR="0040110E" w:rsidRDefault="00B47783" w:rsidP="0040110E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N/>
        <w:spacing w:after="120" w:line="23" w:lineRule="atLeast"/>
        <w:ind w:left="851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całokształt dorobku,</w:t>
      </w:r>
    </w:p>
    <w:p w14:paraId="77ADBDB3" w14:textId="77777777" w:rsidR="0040110E" w:rsidRDefault="00B47783" w:rsidP="0040110E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N/>
        <w:spacing w:after="120" w:line="23" w:lineRule="atLeast"/>
        <w:ind w:left="851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110E">
        <w:rPr>
          <w:rFonts w:ascii="Times New Roman" w:hAnsi="Times New Roman"/>
          <w:sz w:val="24"/>
          <w:szCs w:val="24"/>
        </w:rPr>
        <w:t>pierwsze miejsce na wydziale w corocznym, wewnętrznym rankingu jednostek, dla kierownika wydziałowej jednostki organizacyjnej,</w:t>
      </w:r>
    </w:p>
    <w:p w14:paraId="7F22B934" w14:textId="00AFE9EC" w:rsidR="00B47783" w:rsidRPr="0040110E" w:rsidRDefault="00B47783" w:rsidP="0040110E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autoSpaceDN/>
        <w:spacing w:after="120" w:line="23" w:lineRule="atLeast"/>
        <w:ind w:left="851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110E">
        <w:rPr>
          <w:rFonts w:ascii="Times New Roman" w:hAnsi="Times New Roman"/>
          <w:sz w:val="24"/>
          <w:szCs w:val="24"/>
        </w:rPr>
        <w:t>nagrody specjalne rektora.</w:t>
      </w:r>
    </w:p>
    <w:p w14:paraId="72280E54" w14:textId="77777777" w:rsidR="00B47783" w:rsidRPr="00B47783" w:rsidRDefault="00B47783" w:rsidP="005B00A1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W kategoriach określonych w ust. 1 pkt 1–3 rektor może przyznać nagrody indywidualne lub zespołowe, I lub II stopnia oraz nagrody specjalne (indywidualne lub zespołowe), w zależności od oceny osiągnięcia. </w:t>
      </w:r>
    </w:p>
    <w:p w14:paraId="05BA91E6" w14:textId="77777777" w:rsidR="00B47783" w:rsidRPr="00B47783" w:rsidRDefault="00FA6F7D" w:rsidP="005B00A1">
      <w:pPr>
        <w:pStyle w:val="Akapitzlist"/>
        <w:numPr>
          <w:ilvl w:val="0"/>
          <w:numId w:val="45"/>
        </w:numPr>
        <w:tabs>
          <w:tab w:val="left" w:pos="284"/>
        </w:tabs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7783" w:rsidRPr="00B47783">
        <w:rPr>
          <w:rFonts w:ascii="Times New Roman" w:hAnsi="Times New Roman"/>
          <w:sz w:val="24"/>
          <w:szCs w:val="24"/>
        </w:rPr>
        <w:t>Nagrody za całokształt dorobku, nagrody specjalne rektora oraz nagrody za pierwsze miejsce na wydziale w corocznym, wewnętrznym rankingu jednostek dla kierownika wydziałowej jednostki organizacyjnej, mają charakter nagród indywidualnych.</w:t>
      </w:r>
    </w:p>
    <w:p w14:paraId="617BCEE3" w14:textId="63F0A0C4" w:rsidR="00B47783" w:rsidRPr="00B47783" w:rsidRDefault="00B47783" w:rsidP="005B00A1">
      <w:pPr>
        <w:pStyle w:val="Akapitzlist"/>
        <w:numPr>
          <w:ilvl w:val="0"/>
          <w:numId w:val="45"/>
        </w:numPr>
        <w:tabs>
          <w:tab w:val="left" w:pos="426"/>
        </w:tabs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Wartości progowe kryteriów obowiązujących dla nagród naukowych, dydaktycznych i organizacyjnych w danym roku, są ustalane przez rektora i prorektorów (Kolegium Rektorskie) i ogłaszane w komunikacie rektora</w:t>
      </w:r>
      <w:r w:rsidRPr="00B4778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wydawanym do dnia 31 stycznia roku, za który przyznawane będą nagrody. Wszystkie osiągnięcia przekraczające określony w danym roku próg kryterium, zostaną nagrodzone dyplomem wraz z gratyfikacją fina</w:t>
      </w:r>
      <w:r>
        <w:rPr>
          <w:rFonts w:ascii="Times New Roman" w:hAnsi="Times New Roman"/>
          <w:sz w:val="24"/>
          <w:szCs w:val="24"/>
        </w:rPr>
        <w:t xml:space="preserve">nsową </w:t>
      </w:r>
      <w:r w:rsidRPr="00B47783">
        <w:rPr>
          <w:rFonts w:ascii="Times New Roman" w:hAnsi="Times New Roman"/>
          <w:sz w:val="24"/>
          <w:szCs w:val="24"/>
        </w:rPr>
        <w:t>albo dyplomem, z zas</w:t>
      </w:r>
      <w:r>
        <w:rPr>
          <w:rFonts w:ascii="Times New Roman" w:hAnsi="Times New Roman"/>
          <w:sz w:val="24"/>
          <w:szCs w:val="24"/>
        </w:rPr>
        <w:t>trzeżeniem §</w:t>
      </w:r>
      <w:r w:rsidR="00401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ust. 5 i 6 oraz </w:t>
      </w:r>
      <w:r w:rsidRPr="008D501B">
        <w:rPr>
          <w:rFonts w:ascii="Times New Roman" w:hAnsi="Times New Roman"/>
          <w:sz w:val="24"/>
          <w:szCs w:val="24"/>
        </w:rPr>
        <w:t xml:space="preserve">§ </w:t>
      </w:r>
      <w:r w:rsidR="008D501B" w:rsidRPr="008D501B">
        <w:rPr>
          <w:rFonts w:ascii="Times New Roman" w:hAnsi="Times New Roman"/>
          <w:sz w:val="24"/>
          <w:szCs w:val="24"/>
        </w:rPr>
        <w:t>29</w:t>
      </w:r>
      <w:r w:rsidRPr="008D501B">
        <w:rPr>
          <w:rFonts w:ascii="Times New Roman" w:hAnsi="Times New Roman"/>
          <w:sz w:val="24"/>
          <w:szCs w:val="24"/>
        </w:rPr>
        <w:t xml:space="preserve"> ust. 5</w:t>
      </w:r>
      <w:r w:rsidRPr="00B47783">
        <w:rPr>
          <w:rFonts w:ascii="Times New Roman" w:hAnsi="Times New Roman"/>
          <w:sz w:val="24"/>
          <w:szCs w:val="24"/>
        </w:rPr>
        <w:t>.</w:t>
      </w:r>
    </w:p>
    <w:p w14:paraId="65BCCC5B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16F89C7F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FORMA NAGRODY</w:t>
      </w:r>
    </w:p>
    <w:p w14:paraId="5A987B05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3</w:t>
      </w:r>
    </w:p>
    <w:p w14:paraId="26B44237" w14:textId="77777777" w:rsidR="00B47783" w:rsidRPr="00B47783" w:rsidRDefault="00B47783" w:rsidP="005B00A1">
      <w:pPr>
        <w:pStyle w:val="Akapitzlist"/>
        <w:numPr>
          <w:ilvl w:val="0"/>
          <w:numId w:val="13"/>
        </w:numPr>
        <w:suppressAutoHyphens w:val="0"/>
        <w:autoSpaceDN/>
        <w:spacing w:after="120" w:line="23" w:lineRule="atLeas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przyznawana jest w formie:</w:t>
      </w:r>
    </w:p>
    <w:p w14:paraId="6C5CF1D3" w14:textId="77777777" w:rsidR="00B47783" w:rsidRPr="00B47783" w:rsidRDefault="00B47783" w:rsidP="005B00A1">
      <w:pPr>
        <w:pStyle w:val="Akapitzlist"/>
        <w:numPr>
          <w:ilvl w:val="0"/>
          <w:numId w:val="8"/>
        </w:numPr>
        <w:suppressAutoHyphens w:val="0"/>
        <w:autoSpaceDN/>
        <w:spacing w:after="120" w:line="23" w:lineRule="atLeas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dyplomu wraz z gratyfikacją finansową,</w:t>
      </w:r>
    </w:p>
    <w:p w14:paraId="44B60E2F" w14:textId="77777777" w:rsidR="00B47783" w:rsidRPr="00B47783" w:rsidRDefault="00B47783" w:rsidP="005B00A1">
      <w:pPr>
        <w:pStyle w:val="Akapitzlist"/>
        <w:numPr>
          <w:ilvl w:val="0"/>
          <w:numId w:val="8"/>
        </w:numPr>
        <w:suppressAutoHyphens w:val="0"/>
        <w:autoSpaceDN/>
        <w:spacing w:after="120" w:line="23" w:lineRule="atLeas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lastRenderedPageBreak/>
        <w:t>dyplomu.</w:t>
      </w:r>
    </w:p>
    <w:p w14:paraId="174AF585" w14:textId="670E95BC" w:rsidR="00B47783" w:rsidRPr="00B47783" w:rsidRDefault="00B47783" w:rsidP="005B00A1">
      <w:pPr>
        <w:pStyle w:val="Akapitzlist"/>
        <w:numPr>
          <w:ilvl w:val="0"/>
          <w:numId w:val="13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 danej kategorii nauczyciel ak</w:t>
      </w:r>
      <w:r w:rsidR="0040110E">
        <w:rPr>
          <w:rFonts w:ascii="Times New Roman" w:hAnsi="Times New Roman"/>
          <w:sz w:val="24"/>
          <w:szCs w:val="24"/>
        </w:rPr>
        <w:t>ademicki może otrzymać nagrodę r</w:t>
      </w:r>
      <w:r w:rsidRPr="00B47783">
        <w:rPr>
          <w:rFonts w:ascii="Times New Roman" w:hAnsi="Times New Roman"/>
          <w:sz w:val="24"/>
          <w:szCs w:val="24"/>
        </w:rPr>
        <w:t xml:space="preserve">ektora w formie dyplomu wraz z gratyfikacją finansową z tytułu więcej niż jednego wniosku zespołowego, ale nie więcej niż jednego wniosku o nagrodę indywidualną z wyłączeniem nagród specjalnych. Suma kwot otrzymanych z tytułu wszystkich nagród w danej kategorii nie może przekroczyć maksymalnej stawki nagrody indywidualnej I stopnia w tej kategorii, z wyłączeniem wysokości kwoty nagród specjalnych w tej kategorii. Za pozostałe nagrodzone osiągnięcia nauczyciel akademicki otrzymuje dyplom.  </w:t>
      </w:r>
    </w:p>
    <w:p w14:paraId="31B9BDFE" w14:textId="77777777" w:rsidR="00B47783" w:rsidRPr="00B47783" w:rsidRDefault="00B47783" w:rsidP="005B00A1">
      <w:pPr>
        <w:pStyle w:val="Akapitzlist"/>
        <w:numPr>
          <w:ilvl w:val="0"/>
          <w:numId w:val="13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Nauczyciel akademicki, dla którego Uczelnia nie jest podstawowym miejscem pracy otrzymuje nagrodę w formie dyplomu.</w:t>
      </w:r>
    </w:p>
    <w:p w14:paraId="3DBA8879" w14:textId="18659ED9" w:rsidR="00B47783" w:rsidRPr="00B47783" w:rsidRDefault="00B47783" w:rsidP="005B00A1">
      <w:pPr>
        <w:pStyle w:val="Akapitzlist"/>
        <w:numPr>
          <w:ilvl w:val="0"/>
          <w:numId w:val="13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Jednej osobie nie może być przyznana w</w:t>
      </w:r>
      <w:r w:rsidR="0040110E">
        <w:rPr>
          <w:rFonts w:ascii="Times New Roman" w:hAnsi="Times New Roman"/>
          <w:sz w:val="24"/>
          <w:szCs w:val="24"/>
        </w:rPr>
        <w:t>ięcej niż jedna nagroda r</w:t>
      </w:r>
      <w:r w:rsidRPr="00B47783">
        <w:rPr>
          <w:rFonts w:ascii="Times New Roman" w:hAnsi="Times New Roman"/>
          <w:sz w:val="24"/>
          <w:szCs w:val="24"/>
        </w:rPr>
        <w:t>ektora za to samo osiągnięcie, z wyłączeniem nagrody specjalnej za publikację o najwyższej liczbie cytowań, o której mowa w §</w:t>
      </w:r>
      <w:r w:rsidR="003A24A7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17.</w:t>
      </w:r>
    </w:p>
    <w:p w14:paraId="38126392" w14:textId="77777777" w:rsidR="00D82EC0" w:rsidRDefault="00D82EC0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3482BB2C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OSOBY UPRAWNIONE DO NAGRÓD</w:t>
      </w:r>
    </w:p>
    <w:p w14:paraId="16534660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4</w:t>
      </w:r>
    </w:p>
    <w:p w14:paraId="13BF9DFB" w14:textId="18D94A78" w:rsidR="00B47783" w:rsidRPr="00B47783" w:rsidRDefault="0040110E" w:rsidP="005B00A1">
      <w:pPr>
        <w:pStyle w:val="Akapitzlist"/>
        <w:numPr>
          <w:ilvl w:val="0"/>
          <w:numId w:val="12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Kandydatami do nagrody r</w:t>
      </w:r>
      <w:r w:rsidR="00B47783" w:rsidRPr="00B47783">
        <w:rPr>
          <w:rFonts w:ascii="Times New Roman" w:hAnsi="Times New Roman"/>
          <w:iCs/>
          <w:sz w:val="24"/>
          <w:szCs w:val="24"/>
        </w:rPr>
        <w:t>ektora w formie dyplomu wraz z gratyfikacją finansową mogą być nauczyciele akademiccy, którzy w okresie zatrudnienia w Uczelni uzyskali osiągnięcia określone w niniejszym Regulaminie, spełniające kryteria do przyznania nagród.</w:t>
      </w:r>
    </w:p>
    <w:p w14:paraId="391C5623" w14:textId="77777777" w:rsidR="00B47783" w:rsidRPr="00B47783" w:rsidRDefault="00B47783" w:rsidP="005B00A1">
      <w:pPr>
        <w:pStyle w:val="Akapitzlist"/>
        <w:numPr>
          <w:ilvl w:val="0"/>
          <w:numId w:val="12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Prawo do otrzymania nagrody w formie dyplomu wraz z gratyfikacją finansową zachowują nauczyciele akademiccy, którzy byli zatrudnieni w Uczelni w dniu 31 grudnia roku, za który przyznawana jest nagroda, z zastrzeżeniem zdania drugiego. Pracownik, który przeszedł na emeryturę lub rentę inwalidzką</w:t>
      </w:r>
      <w:r w:rsidRPr="00B47783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przed datą wypłaty nagrody – zachowuje prawo do tej nagrody</w:t>
      </w:r>
      <w:r w:rsidRPr="00B47783">
        <w:rPr>
          <w:rFonts w:ascii="Times New Roman" w:hAnsi="Times New Roman"/>
          <w:color w:val="00B0F0"/>
          <w:sz w:val="24"/>
          <w:szCs w:val="24"/>
        </w:rPr>
        <w:t xml:space="preserve">. </w:t>
      </w:r>
    </w:p>
    <w:p w14:paraId="0F216026" w14:textId="77777777" w:rsidR="00B47783" w:rsidRPr="00B47783" w:rsidRDefault="00B47783" w:rsidP="005B00A1">
      <w:pPr>
        <w:pStyle w:val="Akapitzlist"/>
        <w:numPr>
          <w:ilvl w:val="0"/>
          <w:numId w:val="12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Pracownicy Uczelni niebędący nauczycielami akademickimi, którzy są współautorami nagrodzonego osiągnięcia zespołowego z udziałem nauczyciela akademickiego, otrzymują na podstawie niniejszego regulaminu dyplom. Zasady przyznawania gratyfikacji finansowych dla tej grupy pracowników regulują odrębne przepisy.  Członkowie zespołu, niebędący pracownikami Uczelni, w tym uczestnicy studiów doktoranckich otrzymują dyplom uznania. </w:t>
      </w:r>
    </w:p>
    <w:p w14:paraId="0E7246B5" w14:textId="77777777" w:rsidR="00B47783" w:rsidRPr="00B47783" w:rsidRDefault="00B47783" w:rsidP="005B00A1">
      <w:pPr>
        <w:pStyle w:val="Akapitzlist"/>
        <w:numPr>
          <w:ilvl w:val="0"/>
          <w:numId w:val="12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Nauczyciel akademicki, który rozwiązał stosunek pracy z Uczelnią, albo z którym Uczelnia rozwiązała stosunek pracy przed dniem 31 grudnia roku, za który przyznawana jest nagroda, otrzymuje wyłącznie dyplom, z wyjątkiem tych przypadków, gdy rozwiązanie stosunku pracy nastąpiło z winy pracownika lub na skutek porzucenia przez niego pracy – w tym przypadku nie otrzymuje on żadnej nagrody.</w:t>
      </w:r>
    </w:p>
    <w:p w14:paraId="510F4A5F" w14:textId="515BC751" w:rsidR="00B47783" w:rsidRPr="00B47783" w:rsidRDefault="0040110E" w:rsidP="005B00A1">
      <w:pPr>
        <w:pStyle w:val="Akapitzlist"/>
        <w:numPr>
          <w:ilvl w:val="0"/>
          <w:numId w:val="12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 r</w:t>
      </w:r>
      <w:r w:rsidR="00B47783" w:rsidRPr="00B47783">
        <w:rPr>
          <w:rFonts w:ascii="Times New Roman" w:hAnsi="Times New Roman"/>
          <w:sz w:val="24"/>
          <w:szCs w:val="24"/>
        </w:rPr>
        <w:t>ektora nie jest przyznawana pracownikowi, który został ukarany w ciągu roku, za który przyznawane są nagrody, karą za naruszenie regulaminu pracy.</w:t>
      </w:r>
    </w:p>
    <w:p w14:paraId="52A4F654" w14:textId="181E57CB" w:rsidR="00B47783" w:rsidRPr="00B47783" w:rsidRDefault="00B47783" w:rsidP="005B00A1">
      <w:pPr>
        <w:pStyle w:val="Akapitzlist"/>
        <w:numPr>
          <w:ilvl w:val="0"/>
          <w:numId w:val="12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i/>
          <w:color w:val="00B0F0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W przypadku osoby, w stosunku do której sąd, komisje dyscyplinarne lub komisje </w:t>
      </w:r>
      <w:r w:rsidRPr="00B47783">
        <w:rPr>
          <w:rFonts w:ascii="Times New Roman" w:hAnsi="Times New Roman"/>
          <w:spacing w:val="-4"/>
          <w:sz w:val="24"/>
          <w:szCs w:val="24"/>
        </w:rPr>
        <w:t xml:space="preserve">etyczne prawomocnie </w:t>
      </w:r>
      <w:r w:rsidRPr="00B47783">
        <w:rPr>
          <w:rFonts w:ascii="Times New Roman" w:hAnsi="Times New Roman"/>
          <w:spacing w:val="4"/>
          <w:sz w:val="24"/>
          <w:szCs w:val="24"/>
        </w:rPr>
        <w:t>orzekły naruszenie zasa</w:t>
      </w:r>
      <w:r w:rsidR="0040110E">
        <w:rPr>
          <w:rFonts w:ascii="Times New Roman" w:hAnsi="Times New Roman"/>
          <w:spacing w:val="4"/>
          <w:sz w:val="24"/>
          <w:szCs w:val="24"/>
        </w:rPr>
        <w:t>d uczciwości naukowej, nagroda r</w:t>
      </w:r>
      <w:r w:rsidRPr="00B47783">
        <w:rPr>
          <w:rFonts w:ascii="Times New Roman" w:hAnsi="Times New Roman"/>
          <w:spacing w:val="4"/>
          <w:sz w:val="24"/>
          <w:szCs w:val="24"/>
        </w:rPr>
        <w:t>ektora nie jest przyznawana. W przypadku prawomocnego wyroku sądowego, ukarania takiej osoby karą dyscyplinarną za naruszenie zasad</w:t>
      </w:r>
      <w:r w:rsidRPr="00B47783">
        <w:rPr>
          <w:rFonts w:ascii="Times New Roman" w:hAnsi="Times New Roman"/>
          <w:sz w:val="24"/>
          <w:szCs w:val="24"/>
        </w:rPr>
        <w:t xml:space="preserve"> uczciwości naukowej, nagroda może być przyznana po 10 latach od uprawomocnienia się wyroku lub orzeczenia komisji dyscyplinarnej. W przypadku prawomocnego orzeczenia komisji etyki, stwierdzającego naruszenie przez pracownika Uczelni dobrych obyczajów w nauce nagroda może być przyznana nie wcześniej niż 5 lat od daty uprawomocnienia się orzeczenia.</w:t>
      </w:r>
    </w:p>
    <w:p w14:paraId="1D8AC9DD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iCs/>
          <w:sz w:val="24"/>
          <w:szCs w:val="24"/>
        </w:rPr>
      </w:pPr>
      <w:r w:rsidRPr="00B47783">
        <w:rPr>
          <w:rFonts w:ascii="Times New Roman" w:hAnsi="Times New Roman"/>
          <w:iCs/>
          <w:sz w:val="24"/>
          <w:szCs w:val="24"/>
        </w:rPr>
        <w:lastRenderedPageBreak/>
        <w:t>WSPÓŁAUTORSTWO</w:t>
      </w:r>
    </w:p>
    <w:p w14:paraId="706ED27D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iCs/>
          <w:sz w:val="24"/>
          <w:szCs w:val="24"/>
        </w:rPr>
      </w:pPr>
      <w:r w:rsidRPr="00B47783">
        <w:rPr>
          <w:rFonts w:ascii="Times New Roman" w:hAnsi="Times New Roman"/>
          <w:iCs/>
          <w:sz w:val="24"/>
          <w:szCs w:val="24"/>
        </w:rPr>
        <w:t>§ 5</w:t>
      </w:r>
    </w:p>
    <w:p w14:paraId="668DEFE2" w14:textId="48D5ECBB" w:rsidR="00B47783" w:rsidRPr="00B47783" w:rsidRDefault="00B47783" w:rsidP="005B00A1">
      <w:pPr>
        <w:pStyle w:val="Akapitzlist"/>
        <w:numPr>
          <w:ilvl w:val="0"/>
          <w:numId w:val="2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Wnioskodawca nagrody zespołowej w porozumieniu ze wszystkimi współautorami określa procentowy udział osób</w:t>
      </w:r>
      <w:r w:rsidR="000D735A">
        <w:rPr>
          <w:rFonts w:ascii="Times New Roman" w:hAnsi="Times New Roman"/>
          <w:sz w:val="24"/>
          <w:szCs w:val="24"/>
        </w:rPr>
        <w:t xml:space="preserve"> będących nauczycielami akademickimi zatrudnionymi w Uczelni</w:t>
      </w:r>
      <w:r w:rsidRPr="00B47783">
        <w:rPr>
          <w:rFonts w:ascii="Times New Roman" w:hAnsi="Times New Roman"/>
          <w:sz w:val="24"/>
          <w:szCs w:val="24"/>
        </w:rPr>
        <w:t xml:space="preserve"> w nagrodzie zespołowej odpowiednio do stopnia ich udziału w osiągnięciu</w:t>
      </w:r>
      <w:r w:rsidR="000D735A">
        <w:rPr>
          <w:rFonts w:ascii="Times New Roman" w:hAnsi="Times New Roman"/>
          <w:sz w:val="24"/>
          <w:szCs w:val="24"/>
        </w:rPr>
        <w:t>, przy czym 100% udziału w osiągnięciu odnoszone jest do udziału wszystkich współautorów będących nauczycielami akademickimi zatrudnionymi w Uczelni</w:t>
      </w:r>
      <w:r w:rsidRPr="00B47783">
        <w:rPr>
          <w:rFonts w:ascii="Times New Roman" w:hAnsi="Times New Roman"/>
          <w:sz w:val="24"/>
          <w:szCs w:val="24"/>
        </w:rPr>
        <w:t>. Wysokość nagród finansowych dla poszczególnych osób otrzymujących nagrodę zespołową powinna odpowiadać procentowym udziałom w osiągnięciu określonym we wniosku, z zastrzeżeniem ust 2. Stosowne oświadczenia o procentowym udziale osób w osiągnięciu są składane wraz z wnioskiem o nagrodę.</w:t>
      </w:r>
    </w:p>
    <w:p w14:paraId="6E388F49" w14:textId="0240ACD3" w:rsidR="00B47783" w:rsidRPr="00B47783" w:rsidRDefault="00B47783" w:rsidP="005B00A1">
      <w:pPr>
        <w:pStyle w:val="Akapitzlist"/>
        <w:numPr>
          <w:ilvl w:val="0"/>
          <w:numId w:val="2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Wniosek o nagrodę zespołową powinien uwzględniać wszystkich współautorów osiągnięcia będących członkami danego zespołu, z zastrzeżeniem, że kandydatami do gratyfikacji finansowej mogą być tylko nauczyciele akademiccy zatrudnieni w Uczelni, których udział w osiągnięciu wynosi co najmniej 20%</w:t>
      </w:r>
      <w:r w:rsidR="000D735A">
        <w:rPr>
          <w:rFonts w:ascii="Times New Roman" w:hAnsi="Times New Roman"/>
          <w:sz w:val="24"/>
          <w:szCs w:val="24"/>
        </w:rPr>
        <w:t xml:space="preserve"> w udziale wspólnym autorów będących nauczycielami akademickimi zatrudnionymi w Uczelni</w:t>
      </w:r>
      <w:r w:rsidRPr="00B47783">
        <w:rPr>
          <w:rFonts w:ascii="Times New Roman" w:hAnsi="Times New Roman"/>
          <w:sz w:val="24"/>
          <w:szCs w:val="24"/>
        </w:rPr>
        <w:t xml:space="preserve">. </w:t>
      </w:r>
    </w:p>
    <w:p w14:paraId="0ADDC9BA" w14:textId="77777777" w:rsidR="00B47783" w:rsidRPr="00B47783" w:rsidRDefault="00B47783" w:rsidP="005B00A1">
      <w:pPr>
        <w:pStyle w:val="Akapitzlist"/>
        <w:numPr>
          <w:ilvl w:val="0"/>
          <w:numId w:val="2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Za współautorstwo osiągnięcia naukowego, dydaktycznego lub organizacyjnego, może zostać przyznana nagroda indywidualna, jeśli wkład wnioskującej osoby w osiągnięcie jest znaczny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7783">
        <w:rPr>
          <w:rFonts w:ascii="Times New Roman" w:hAnsi="Times New Roman"/>
          <w:sz w:val="24"/>
          <w:szCs w:val="24"/>
        </w:rPr>
        <w:t>a pozostali współautorzy zrzekną się praw do nagrody. Stosowne oświadczenia składane są wraz z wnioskiem o nagrodę. W przypadku współautorów niezatrudnionych w Uczelni oświadczenie o zrzeczeniu się prawa do nagrody nie jest konieczne.</w:t>
      </w:r>
    </w:p>
    <w:p w14:paraId="79908EC0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39C16611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ZA OSIĄGNIĘCIA NAUKOWE</w:t>
      </w:r>
    </w:p>
    <w:p w14:paraId="4B758001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za osiągnięcia naukowe za publikacje</w:t>
      </w:r>
    </w:p>
    <w:p w14:paraId="75BC7A6E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6</w:t>
      </w:r>
    </w:p>
    <w:p w14:paraId="5AB1C685" w14:textId="77777777" w:rsidR="00B47783" w:rsidRPr="00B47783" w:rsidRDefault="00B47783" w:rsidP="005B00A1">
      <w:pPr>
        <w:pStyle w:val="Akapitzlist"/>
        <w:numPr>
          <w:ilvl w:val="0"/>
          <w:numId w:val="1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są przyznawane wyłącznie za publikacje powstałe podczas zatrudnienia autora/autorów w Uczelni, który/którzy posiada/posiadają afiliację Uniwersytetu Medycznego we Wrocławiu w publikacjach, za które przyznawane są nagrody.</w:t>
      </w:r>
    </w:p>
    <w:p w14:paraId="7119C031" w14:textId="7645A3B6" w:rsidR="00B47783" w:rsidRPr="00B47783" w:rsidRDefault="00B47783" w:rsidP="005B00A1">
      <w:pPr>
        <w:pStyle w:val="Akapitzlist"/>
        <w:numPr>
          <w:ilvl w:val="0"/>
          <w:numId w:val="1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za osiągnięcia naukowe, z zastrzeżeniem ust. 3 są przyznawane za publikacje w czasopismach umieszczonych w bazie Journal Citation Reports (publikacje z IF), przy czym IF czasopisma publikacji musi być równy lub większy od mediany IF</w:t>
      </w:r>
      <w:r w:rsidR="00B733DC">
        <w:rPr>
          <w:rFonts w:ascii="Times New Roman" w:hAnsi="Times New Roman"/>
          <w:sz w:val="24"/>
          <w:szCs w:val="24"/>
        </w:rPr>
        <w:t xml:space="preserve"> według kategorii czasopisma zgodnej z klasyfikacją obowiązującą w bazie Journal Citation Reports w danym roku publikacji. Jeżeli czasopismo jest przypisane do kilku kategorii uwzględnia się kategorię o najkorzystniejszej medianie.</w:t>
      </w:r>
      <w:r w:rsidRPr="00B47783">
        <w:rPr>
          <w:rFonts w:ascii="Times New Roman" w:hAnsi="Times New Roman"/>
          <w:sz w:val="24"/>
          <w:szCs w:val="24"/>
        </w:rPr>
        <w:t>. Wartości progowe IF, skorygowane na medianę IF, opisane w §9, które powinny być przekroczone w przypadku nagród I i II stopnia, ogłasza rektor w corocznym komunikacie.</w:t>
      </w:r>
    </w:p>
    <w:p w14:paraId="03EF1CE1" w14:textId="4639DE2E" w:rsidR="00B47783" w:rsidRPr="00B47783" w:rsidRDefault="005C2AEC" w:rsidP="00A57087">
      <w:pPr>
        <w:pStyle w:val="Akapitzlist"/>
        <w:numPr>
          <w:ilvl w:val="0"/>
          <w:numId w:val="1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47783" w:rsidRPr="00B47783">
        <w:rPr>
          <w:rFonts w:ascii="Times New Roman" w:hAnsi="Times New Roman"/>
          <w:sz w:val="24"/>
          <w:szCs w:val="24"/>
        </w:rPr>
        <w:t xml:space="preserve">agrody za osiągnięcia naukowe przyznawane są </w:t>
      </w:r>
      <w:r w:rsidR="00660064">
        <w:rPr>
          <w:rFonts w:ascii="Times New Roman" w:hAnsi="Times New Roman"/>
          <w:sz w:val="24"/>
          <w:szCs w:val="24"/>
        </w:rPr>
        <w:t xml:space="preserve">także </w:t>
      </w:r>
      <w:r w:rsidR="00B47783" w:rsidRPr="00B47783">
        <w:rPr>
          <w:rFonts w:ascii="Times New Roman" w:hAnsi="Times New Roman"/>
          <w:sz w:val="24"/>
          <w:szCs w:val="24"/>
        </w:rPr>
        <w:t>za monografie</w:t>
      </w:r>
      <w:r w:rsidR="00A57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naukowe (nie będące podręcznikami) </w:t>
      </w:r>
      <w:r w:rsidR="00A57087" w:rsidRPr="00A57087">
        <w:rPr>
          <w:rFonts w:ascii="Times New Roman" w:hAnsi="Times New Roman"/>
          <w:sz w:val="24"/>
          <w:szCs w:val="24"/>
        </w:rPr>
        <w:t>wydane przez wydawnictwa publikujące recenzowane monografi</w:t>
      </w:r>
      <w:r>
        <w:rPr>
          <w:rFonts w:ascii="Times New Roman" w:hAnsi="Times New Roman"/>
          <w:sz w:val="24"/>
          <w:szCs w:val="24"/>
        </w:rPr>
        <w:t>e</w:t>
      </w:r>
      <w:r w:rsidR="00A57087" w:rsidRPr="00A57087">
        <w:rPr>
          <w:rFonts w:ascii="Times New Roman" w:hAnsi="Times New Roman"/>
          <w:sz w:val="24"/>
          <w:szCs w:val="24"/>
        </w:rPr>
        <w:t xml:space="preserve"> naukowe, umieszczone w wykazie ministra</w:t>
      </w:r>
      <w:r w:rsidR="00B47783" w:rsidRPr="00B47783">
        <w:rPr>
          <w:rFonts w:ascii="Times New Roman" w:hAnsi="Times New Roman"/>
          <w:sz w:val="24"/>
          <w:szCs w:val="24"/>
        </w:rPr>
        <w:t>. Kryterium progowe do nagród ogłasza rektor</w:t>
      </w:r>
      <w:r w:rsidR="00B47783" w:rsidRPr="00B4778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B47783" w:rsidRPr="00B47783">
        <w:rPr>
          <w:rFonts w:ascii="Times New Roman" w:hAnsi="Times New Roman"/>
          <w:sz w:val="24"/>
          <w:szCs w:val="24"/>
        </w:rPr>
        <w:t xml:space="preserve">w corocznym komunikacie. </w:t>
      </w:r>
    </w:p>
    <w:p w14:paraId="073387A2" w14:textId="327736E1" w:rsidR="00B47783" w:rsidRPr="00B47783" w:rsidRDefault="00B47783" w:rsidP="005B00A1">
      <w:pPr>
        <w:pStyle w:val="Akapitzlist"/>
        <w:numPr>
          <w:ilvl w:val="0"/>
          <w:numId w:val="1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Nagrody są przyznawane w danym roku za publikacje opublikowane w roku poprzednim, wymagane jest ostateczne umieszczenie danych </w:t>
      </w:r>
      <w:r w:rsidR="006A49C7">
        <w:rPr>
          <w:rFonts w:ascii="Times New Roman" w:hAnsi="Times New Roman"/>
          <w:sz w:val="24"/>
          <w:szCs w:val="24"/>
        </w:rPr>
        <w:t xml:space="preserve">bibliograficznych </w:t>
      </w:r>
      <w:r w:rsidRPr="00B47783">
        <w:rPr>
          <w:rFonts w:ascii="Times New Roman" w:hAnsi="Times New Roman"/>
          <w:sz w:val="24"/>
          <w:szCs w:val="24"/>
        </w:rPr>
        <w:t xml:space="preserve"> publikacji (rocznik, tom i strony).</w:t>
      </w:r>
    </w:p>
    <w:p w14:paraId="5EE7058D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7</w:t>
      </w:r>
    </w:p>
    <w:p w14:paraId="5FCCD8CC" w14:textId="77777777" w:rsidR="00B47783" w:rsidRPr="00B47783" w:rsidRDefault="00B47783" w:rsidP="005B00A1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lastRenderedPageBreak/>
        <w:t xml:space="preserve">Nagroda indywidualna I stopnia za publikacje jest przyznawana za jedną wskazaną publikację, w której nauczyciel akademicki Uczelni, wnioskujący o nagrodę, jest pierwszym lub ostatnim autorem tej publikacji, jeśli pozostali współautorzy zrzekną się prawa do nagrody, z zastrzeżeniem §5 ust.3. Stosowne oświadczenia składa się wraz z wnioskiem o nagrodę. </w:t>
      </w:r>
    </w:p>
    <w:p w14:paraId="50A5FD80" w14:textId="77777777" w:rsidR="00B47783" w:rsidRPr="00B47783" w:rsidRDefault="00B47783" w:rsidP="005B00A1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indywidualna II stopnia za publikacje jest przyznawana za jedną wskazaną publikację, w której nauczyciel akademicki Uczelni, wnioskujący o nagrodę, nie musi być pierwszym lub ostatnim autorem publikacji, jeśli pozostali współautorzy zrzekną się prawa do nagrody</w:t>
      </w:r>
      <w:r w:rsidR="00FA6F7D">
        <w:rPr>
          <w:rFonts w:ascii="Times New Roman" w:hAnsi="Times New Roman"/>
          <w:sz w:val="24"/>
          <w:szCs w:val="24"/>
        </w:rPr>
        <w:t>,</w:t>
      </w:r>
      <w:r w:rsidRPr="00B47783">
        <w:rPr>
          <w:rFonts w:ascii="Times New Roman" w:hAnsi="Times New Roman"/>
          <w:sz w:val="24"/>
          <w:szCs w:val="24"/>
        </w:rPr>
        <w:t xml:space="preserve"> z zastrzeżeniem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5 ust.</w:t>
      </w:r>
      <w:r w:rsidR="00FA6F7D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 xml:space="preserve">3 Stosowne oświadczenia składa się wraz z wnioskiem o nagrodę. </w:t>
      </w:r>
    </w:p>
    <w:p w14:paraId="0AFAE6DA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8</w:t>
      </w:r>
    </w:p>
    <w:p w14:paraId="5676FA62" w14:textId="77777777" w:rsidR="00FA6F7D" w:rsidRDefault="00B47783" w:rsidP="005B00A1">
      <w:pPr>
        <w:pStyle w:val="Akapitzlist"/>
        <w:numPr>
          <w:ilvl w:val="0"/>
          <w:numId w:val="17"/>
        </w:numPr>
        <w:suppressAutoHyphens w:val="0"/>
        <w:autoSpaceDN/>
        <w:spacing w:after="120" w:line="23" w:lineRule="atLeast"/>
        <w:ind w:left="567" w:hanging="20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A6F7D">
        <w:rPr>
          <w:rFonts w:ascii="Times New Roman" w:hAnsi="Times New Roman"/>
          <w:sz w:val="24"/>
          <w:szCs w:val="24"/>
        </w:rPr>
        <w:t>Nagroda zespołowa I stopnia za publikacje jest przyznawana za jedną wskazaną publikację, w której nauczyciel akademicki Uczelni, wnioskujący o nagrodę jako współautor, jest pierwszym lub ostatnim autorem tej publikacji i łącznie jest co najmniej dwóch autorów publikacji spośród nauczycieli akademickich Uczelni.</w:t>
      </w:r>
      <w:r w:rsidR="00FA6F7D" w:rsidRPr="00FA6F7D">
        <w:rPr>
          <w:rFonts w:ascii="Times New Roman" w:hAnsi="Times New Roman"/>
          <w:sz w:val="24"/>
          <w:szCs w:val="24"/>
        </w:rPr>
        <w:t xml:space="preserve"> </w:t>
      </w:r>
    </w:p>
    <w:p w14:paraId="2D705C7E" w14:textId="77777777" w:rsidR="00B47783" w:rsidRPr="00FA6F7D" w:rsidRDefault="00B47783" w:rsidP="005B00A1">
      <w:pPr>
        <w:pStyle w:val="Akapitzlist"/>
        <w:numPr>
          <w:ilvl w:val="0"/>
          <w:numId w:val="17"/>
        </w:numPr>
        <w:suppressAutoHyphens w:val="0"/>
        <w:autoSpaceDN/>
        <w:spacing w:after="120" w:line="23" w:lineRule="atLeast"/>
        <w:ind w:left="567" w:hanging="20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A6F7D">
        <w:rPr>
          <w:rFonts w:ascii="Times New Roman" w:hAnsi="Times New Roman"/>
          <w:sz w:val="24"/>
          <w:szCs w:val="24"/>
        </w:rPr>
        <w:t>Nagroda zespołowa II stopnia za publikacje jest przyznawana za jedną wskazaną publikację, w której nauczyciel akademicki Uczelni, wnioskujący o nagrodę jako współautor, nie musi być  pierwszym lub ostatnim autorem tej publikacji i łącznie jest co najmniej dwóch autorów publikacji spośród nauczycieli akademickich Uczelni.</w:t>
      </w:r>
    </w:p>
    <w:p w14:paraId="4A990DE9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9</w:t>
      </w:r>
    </w:p>
    <w:p w14:paraId="6CB79010" w14:textId="228131D4" w:rsidR="00B47783" w:rsidRPr="00B47783" w:rsidRDefault="00B47783" w:rsidP="00D82EC0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 ramach każdej z nagród wymienionych w §</w:t>
      </w:r>
      <w:r w:rsidR="00FA6F7D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7-8 oraz §</w:t>
      </w:r>
      <w:r w:rsidR="00FA6F7D">
        <w:rPr>
          <w:rFonts w:ascii="Times New Roman" w:hAnsi="Times New Roman"/>
          <w:sz w:val="24"/>
          <w:szCs w:val="24"/>
        </w:rPr>
        <w:t xml:space="preserve"> </w:t>
      </w:r>
      <w:r w:rsidR="00A57087">
        <w:rPr>
          <w:rFonts w:ascii="Times New Roman" w:hAnsi="Times New Roman"/>
          <w:sz w:val="24"/>
          <w:szCs w:val="24"/>
        </w:rPr>
        <w:t>15</w:t>
      </w:r>
      <w:r w:rsidRPr="00B47783">
        <w:rPr>
          <w:rFonts w:ascii="Times New Roman" w:hAnsi="Times New Roman"/>
          <w:sz w:val="24"/>
          <w:szCs w:val="24"/>
        </w:rPr>
        <w:t xml:space="preserve">  publikacja jest oceniana w oparciu o wartość mediany IF</w:t>
      </w:r>
      <w:r w:rsidR="0070420F">
        <w:rPr>
          <w:rFonts w:ascii="Times New Roman" w:hAnsi="Times New Roman"/>
          <w:sz w:val="24"/>
          <w:szCs w:val="24"/>
        </w:rPr>
        <w:t xml:space="preserve"> według kategorii czasopisma zgodnej z klasyfikacją obowiązującą w bazie Journal Citation Reports w danym roku publikacji. Jeżeli czasopismo jest przypisane do kilku kategorii uwzględnia się kategorię o najkorzystniejszej medianie. </w:t>
      </w:r>
      <w:r w:rsidRPr="00B47783">
        <w:rPr>
          <w:rFonts w:ascii="Times New Roman" w:hAnsi="Times New Roman"/>
          <w:sz w:val="24"/>
          <w:szCs w:val="24"/>
        </w:rPr>
        <w:t>. Rektor w corocznym komunikacie ogłasza wartość progową kryterium w postaci skorygowanego IF tj. IF</w:t>
      </w:r>
      <w:r w:rsidRPr="00B47783">
        <w:rPr>
          <w:rFonts w:ascii="Times New Roman" w:hAnsi="Times New Roman"/>
          <w:sz w:val="24"/>
          <w:szCs w:val="24"/>
          <w:vertAlign w:val="subscript"/>
        </w:rPr>
        <w:t>publikacji</w:t>
      </w:r>
      <w:r w:rsidRPr="00B47783">
        <w:rPr>
          <w:rFonts w:ascii="Times New Roman" w:hAnsi="Times New Roman"/>
          <w:sz w:val="24"/>
          <w:szCs w:val="24"/>
        </w:rPr>
        <w:t>/</w:t>
      </w:r>
      <w:r w:rsidRPr="00B47783">
        <w:rPr>
          <w:rFonts w:ascii="Times New Roman" w:hAnsi="Times New Roman"/>
          <w:sz w:val="24"/>
          <w:szCs w:val="24"/>
          <w:vertAlign w:val="subscript"/>
        </w:rPr>
        <w:t>mediana</w:t>
      </w:r>
      <w:r w:rsidRPr="00B47783">
        <w:rPr>
          <w:rFonts w:ascii="Times New Roman" w:hAnsi="Times New Roman"/>
          <w:sz w:val="24"/>
          <w:szCs w:val="24"/>
        </w:rPr>
        <w:t>IF, po spełnieniu którego publikacja może pretendować do nagrody I albo II stopnia.</w:t>
      </w:r>
    </w:p>
    <w:p w14:paraId="09453445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za osiągnięcia naukowe za patenty</w:t>
      </w:r>
    </w:p>
    <w:p w14:paraId="3EF3010D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10</w:t>
      </w:r>
    </w:p>
    <w:p w14:paraId="0B7C1C3A" w14:textId="77777777" w:rsidR="00B47783" w:rsidRPr="00B47783" w:rsidRDefault="00B47783" w:rsidP="005B00A1">
      <w:pPr>
        <w:pStyle w:val="Akapitzlist"/>
        <w:numPr>
          <w:ilvl w:val="0"/>
          <w:numId w:val="32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są przyznawane wyłącznie za patenty udzielone Uniwersytetowi Medycznemu we Wrocławiu na wynalazki powstałe podczas zatrudnienia twórcy/twórców wynalazku w Uczelni.</w:t>
      </w:r>
    </w:p>
    <w:p w14:paraId="3353A201" w14:textId="77777777" w:rsidR="00B47783" w:rsidRPr="00B47783" w:rsidRDefault="00B47783" w:rsidP="005B00A1">
      <w:pPr>
        <w:pStyle w:val="Akapitzlist"/>
        <w:numPr>
          <w:ilvl w:val="0"/>
          <w:numId w:val="32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są przyznawane twórcom wynalazków za patenty udzielone Uniwersytetowi Medycznemu we Wrocławiu w roku, za który przyznawane są nagrody.</w:t>
      </w:r>
    </w:p>
    <w:p w14:paraId="2A7ADE66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11</w:t>
      </w:r>
    </w:p>
    <w:p w14:paraId="46B2C752" w14:textId="1AFE6B2C" w:rsidR="00B47783" w:rsidRPr="00B47783" w:rsidRDefault="00B47783" w:rsidP="005B00A1">
      <w:pPr>
        <w:numPr>
          <w:ilvl w:val="0"/>
          <w:numId w:val="33"/>
        </w:numPr>
        <w:suppressAutoHyphens w:val="0"/>
        <w:autoSpaceDN/>
        <w:spacing w:after="120" w:line="23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indywidualna I stopnia za patent jest przyznawana za jeden wskazany patent o zasięgu międzynarodowym, w którym nauczyciel akademicki Uczelni, wnioskujący o nagrodę, jest twórcą wynalazku, jeśli pozostali współtwórcy zrzekną się prawa do nagrody, z zastrzeżeniem §</w:t>
      </w:r>
      <w:r w:rsidR="0040110E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5 ust.</w:t>
      </w:r>
      <w:r w:rsidR="0040110E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 xml:space="preserve">3. Stosowne oświadczenia składa się wraz z wnioskiem o nagrodę. </w:t>
      </w:r>
    </w:p>
    <w:p w14:paraId="53956D94" w14:textId="2D6244C3" w:rsidR="00B47783" w:rsidRPr="00B47783" w:rsidRDefault="00B47783" w:rsidP="005B00A1">
      <w:pPr>
        <w:numPr>
          <w:ilvl w:val="0"/>
          <w:numId w:val="33"/>
        </w:numPr>
        <w:suppressAutoHyphens w:val="0"/>
        <w:autoSpaceDN/>
        <w:spacing w:after="120" w:line="23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Nagroda indywidualna II stopnia za patent jest przyznawana za jeden wskazany patent o zasięgu krajowym, w którym nauczyciel akademicki Uczelni, wnioskujący o nagrodę, jest  </w:t>
      </w:r>
      <w:r w:rsidR="00376D62">
        <w:rPr>
          <w:rFonts w:ascii="Times New Roman" w:hAnsi="Times New Roman"/>
          <w:sz w:val="24"/>
          <w:szCs w:val="24"/>
        </w:rPr>
        <w:t xml:space="preserve">twórcą </w:t>
      </w:r>
      <w:r w:rsidRPr="00B47783">
        <w:rPr>
          <w:rFonts w:ascii="Times New Roman" w:hAnsi="Times New Roman"/>
          <w:sz w:val="24"/>
          <w:szCs w:val="24"/>
        </w:rPr>
        <w:t>wynalazku, jeśli pozostali współ</w:t>
      </w:r>
      <w:r w:rsidR="00376D62">
        <w:rPr>
          <w:rFonts w:ascii="Times New Roman" w:hAnsi="Times New Roman"/>
          <w:sz w:val="24"/>
          <w:szCs w:val="24"/>
        </w:rPr>
        <w:t>twórcy</w:t>
      </w:r>
      <w:r w:rsidRPr="00B47783">
        <w:rPr>
          <w:rFonts w:ascii="Times New Roman" w:hAnsi="Times New Roman"/>
          <w:sz w:val="24"/>
          <w:szCs w:val="24"/>
        </w:rPr>
        <w:t xml:space="preserve"> zrzekną się prawa do nagrody, z zastrzeżeniem §</w:t>
      </w:r>
      <w:r w:rsidR="0040110E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5 ust.</w:t>
      </w:r>
      <w:r w:rsidR="0040110E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 xml:space="preserve">3. Stosowne oświadczenia składa się wraz z wnioskiem o nagrodę. </w:t>
      </w:r>
    </w:p>
    <w:p w14:paraId="2699A9F9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12</w:t>
      </w:r>
    </w:p>
    <w:p w14:paraId="701A7BD0" w14:textId="2949EF99" w:rsidR="00B47783" w:rsidRPr="00B47783" w:rsidRDefault="00B47783" w:rsidP="005B00A1">
      <w:pPr>
        <w:pStyle w:val="Akapitzlist"/>
        <w:numPr>
          <w:ilvl w:val="0"/>
          <w:numId w:val="34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lastRenderedPageBreak/>
        <w:t>Nagroda zespołowa I stopnia za patent jest przyznawana za jeden wskazany patent o zasięgu międzynarodowym, w którym nauczyciel akademicki Uczelni, wnioskujący o nagrodę, jest współ</w:t>
      </w:r>
      <w:r w:rsidR="00376D62">
        <w:rPr>
          <w:rFonts w:ascii="Times New Roman" w:hAnsi="Times New Roman"/>
          <w:sz w:val="24"/>
          <w:szCs w:val="24"/>
        </w:rPr>
        <w:t>twórcą</w:t>
      </w:r>
      <w:r w:rsidRPr="00B47783">
        <w:rPr>
          <w:rFonts w:ascii="Times New Roman" w:hAnsi="Times New Roman"/>
          <w:sz w:val="24"/>
          <w:szCs w:val="24"/>
        </w:rPr>
        <w:t xml:space="preserve"> wynalazku i łącznie jest co najmniej dwóch </w:t>
      </w:r>
      <w:r w:rsidR="00376D62">
        <w:rPr>
          <w:rFonts w:ascii="Times New Roman" w:hAnsi="Times New Roman"/>
          <w:sz w:val="24"/>
          <w:szCs w:val="24"/>
        </w:rPr>
        <w:t>twórców</w:t>
      </w:r>
      <w:r w:rsidRPr="00B47783">
        <w:rPr>
          <w:rFonts w:ascii="Times New Roman" w:hAnsi="Times New Roman"/>
          <w:sz w:val="24"/>
          <w:szCs w:val="24"/>
        </w:rPr>
        <w:t xml:space="preserve"> wynalazku spośród nauczycieli akademickich Uczelni.</w:t>
      </w:r>
    </w:p>
    <w:p w14:paraId="430CC9E8" w14:textId="156E5235" w:rsidR="00B47783" w:rsidRPr="00B47783" w:rsidRDefault="00B47783" w:rsidP="005B00A1">
      <w:pPr>
        <w:pStyle w:val="Akapitzlist"/>
        <w:numPr>
          <w:ilvl w:val="0"/>
          <w:numId w:val="34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zespołowa II stopnia za patent jest przyznawana za jeden wskazany patent o zasięgu krajowym, w którym nauczyciel akademicki Uczelni, wnioskujący o nagrodę jest współ</w:t>
      </w:r>
      <w:r w:rsidR="00376D62">
        <w:rPr>
          <w:rFonts w:ascii="Times New Roman" w:hAnsi="Times New Roman"/>
          <w:sz w:val="24"/>
          <w:szCs w:val="24"/>
        </w:rPr>
        <w:t>twórcą</w:t>
      </w:r>
      <w:r w:rsidRPr="00B47783">
        <w:rPr>
          <w:rFonts w:ascii="Times New Roman" w:hAnsi="Times New Roman"/>
          <w:sz w:val="24"/>
          <w:szCs w:val="24"/>
        </w:rPr>
        <w:t xml:space="preserve"> wynalazku i łącznie jest co najmniej dwóch </w:t>
      </w:r>
      <w:r w:rsidR="00376D62">
        <w:rPr>
          <w:rFonts w:ascii="Times New Roman" w:hAnsi="Times New Roman"/>
          <w:sz w:val="24"/>
          <w:szCs w:val="24"/>
        </w:rPr>
        <w:t>twórców</w:t>
      </w:r>
      <w:r w:rsidRPr="00B47783">
        <w:rPr>
          <w:rFonts w:ascii="Times New Roman" w:hAnsi="Times New Roman"/>
          <w:sz w:val="24"/>
          <w:szCs w:val="24"/>
        </w:rPr>
        <w:t xml:space="preserve"> wynalazku spośród nauczycieli akademickich Uczelni.</w:t>
      </w:r>
    </w:p>
    <w:p w14:paraId="20E65717" w14:textId="77777777" w:rsidR="008D501B" w:rsidRDefault="008D501B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18CDB31C" w14:textId="6EFAA705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za osiągnięcia naukowe za projekty</w:t>
      </w:r>
    </w:p>
    <w:p w14:paraId="265CF797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13</w:t>
      </w:r>
    </w:p>
    <w:p w14:paraId="57931B18" w14:textId="44546E21" w:rsidR="00B47783" w:rsidRPr="00B47783" w:rsidRDefault="00B47783" w:rsidP="005B00A1">
      <w:pPr>
        <w:pStyle w:val="Akapitzlist"/>
        <w:numPr>
          <w:ilvl w:val="0"/>
          <w:numId w:val="3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są przyznawane za skuteczne zrealizowanie i rozliczenie projektu , naukowo-badawczego lub badawczo-rozwojowego o całkowitym budżecie przekraczającym kwotowo określony próg, sfinansowanego ze środków pochodzących ze źródeł zewnętrznych (innych niż subwencja). Potwierdzeniem skutecznego zrealizowania i rozliczenia projektu jest stosowne zaświadczenie uzyskane z instytucji finansującej projekt, które należy dołączyć do wniosku o przyznanie nagrody.</w:t>
      </w:r>
    </w:p>
    <w:p w14:paraId="41834D3F" w14:textId="77777777" w:rsidR="00B47783" w:rsidRPr="00B47783" w:rsidRDefault="00B47783" w:rsidP="005B00A1">
      <w:pPr>
        <w:pStyle w:val="Akapitzlist"/>
        <w:numPr>
          <w:ilvl w:val="0"/>
          <w:numId w:val="3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Kwotowy próg budżetu, o którym mowa w ust.1, uprawniający do ubiegania się o nagrodę za osiągnięcia naukowe za projekty, ogłaszany jest corocznie w komunikacie rektora, o którym mowa w § 2 ust.4.</w:t>
      </w:r>
    </w:p>
    <w:p w14:paraId="65374872" w14:textId="77777777" w:rsidR="00B47783" w:rsidRPr="00B47783" w:rsidRDefault="00B47783" w:rsidP="005B00A1">
      <w:pPr>
        <w:pStyle w:val="Akapitzlist"/>
        <w:numPr>
          <w:ilvl w:val="0"/>
          <w:numId w:val="3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Projekt, o którym mowa w ust.1 powinien zostać zrealizowany na podstawie podpisanej przez Uniwersytet Medyczny we Wrocławiu umowy z instytucją finansującą, wskazującej, że Uczelnia jest liderem wzmiankowanego projektu.</w:t>
      </w:r>
    </w:p>
    <w:p w14:paraId="14E32019" w14:textId="77777777" w:rsidR="00B47783" w:rsidRPr="00B47783" w:rsidRDefault="00B47783" w:rsidP="005B00A1">
      <w:pPr>
        <w:pStyle w:val="Akapitzlist"/>
        <w:numPr>
          <w:ilvl w:val="0"/>
          <w:numId w:val="3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 Wnioskodawcą może być wyłącznie nauczyciel akademicki będący kierownikiem projektu, zatrudniony w Uczelni w trakcie realizacji projektu.</w:t>
      </w:r>
    </w:p>
    <w:p w14:paraId="68531B06" w14:textId="77777777" w:rsidR="00B47783" w:rsidRPr="00B47783" w:rsidRDefault="00B47783" w:rsidP="005B00A1">
      <w:pPr>
        <w:pStyle w:val="Akapitzlist"/>
        <w:numPr>
          <w:ilvl w:val="0"/>
          <w:numId w:val="3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jest przyznawana kierownikowi projektu na podstawie uzyskanego zaświadczenia z instytucji finansującej w roku, za który przyznawane są nagrody.</w:t>
      </w:r>
    </w:p>
    <w:p w14:paraId="57409B02" w14:textId="77777777" w:rsidR="00B47783" w:rsidRPr="00B47783" w:rsidRDefault="00B47783" w:rsidP="005B00A1">
      <w:pPr>
        <w:pStyle w:val="Akapitzlist"/>
        <w:numPr>
          <w:ilvl w:val="0"/>
          <w:numId w:val="35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za osiągnięcia naukowe za projekty mają charakter nagród indywidualnych.</w:t>
      </w:r>
    </w:p>
    <w:p w14:paraId="64876FCB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14</w:t>
      </w:r>
    </w:p>
    <w:p w14:paraId="3AD8B74E" w14:textId="77283713" w:rsidR="00B47783" w:rsidRPr="00B47783" w:rsidRDefault="00B47783" w:rsidP="005B00A1">
      <w:pPr>
        <w:numPr>
          <w:ilvl w:val="0"/>
          <w:numId w:val="36"/>
        </w:numPr>
        <w:suppressAutoHyphens w:val="0"/>
        <w:autoSpaceDN/>
        <w:spacing w:after="120" w:line="23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Nagroda indywidualna I stopnia </w:t>
      </w:r>
      <w:r w:rsidR="0040110E">
        <w:rPr>
          <w:rFonts w:ascii="Times New Roman" w:hAnsi="Times New Roman"/>
          <w:sz w:val="24"/>
          <w:szCs w:val="24"/>
        </w:rPr>
        <w:t>za projekt</w:t>
      </w:r>
      <w:r w:rsidRPr="00B47783">
        <w:rPr>
          <w:rFonts w:ascii="Times New Roman" w:hAnsi="Times New Roman"/>
          <w:sz w:val="24"/>
          <w:szCs w:val="24"/>
        </w:rPr>
        <w:t xml:space="preserve"> naukowo-badawczy lub badawczo-rozwojowy  jest przyznawana za jeden wskazany projekt międzynarodowy, w którym nauczyciel akademicki Uczelni, wnioskujący o nagrodę, jest kierownikiem projektu.</w:t>
      </w:r>
    </w:p>
    <w:p w14:paraId="26FD0F24" w14:textId="35B043BA" w:rsidR="00B47783" w:rsidRPr="00B47783" w:rsidRDefault="00B47783" w:rsidP="005B00A1">
      <w:pPr>
        <w:numPr>
          <w:ilvl w:val="0"/>
          <w:numId w:val="36"/>
        </w:numPr>
        <w:suppressAutoHyphens w:val="0"/>
        <w:autoSpaceDN/>
        <w:spacing w:after="120" w:line="23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indy</w:t>
      </w:r>
      <w:r w:rsidR="0040110E">
        <w:rPr>
          <w:rFonts w:ascii="Times New Roman" w:hAnsi="Times New Roman"/>
          <w:sz w:val="24"/>
          <w:szCs w:val="24"/>
        </w:rPr>
        <w:t>widualna II stopnia za projekt</w:t>
      </w:r>
      <w:r w:rsidRPr="00B47783">
        <w:rPr>
          <w:rFonts w:ascii="Times New Roman" w:hAnsi="Times New Roman"/>
          <w:sz w:val="24"/>
          <w:szCs w:val="24"/>
        </w:rPr>
        <w:t xml:space="preserve"> naukowo-badawczy lub badawczo-rozwojowy jest przyznawana za jeden wskazany projekt krajowy, w którym nauczyciel akademicki Uczelni, wnioskujący o nagrodę, jest kierownikiem projektu.</w:t>
      </w:r>
    </w:p>
    <w:p w14:paraId="553AAFD1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4777D9AA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Nagrody specjalne za osiągnięcia naukowe </w:t>
      </w:r>
    </w:p>
    <w:p w14:paraId="5BE62872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15</w:t>
      </w:r>
    </w:p>
    <w:p w14:paraId="27AA8784" w14:textId="497429E6" w:rsidR="00B47783" w:rsidRPr="00B47783" w:rsidRDefault="00B47783" w:rsidP="005B00A1">
      <w:pPr>
        <w:numPr>
          <w:ilvl w:val="0"/>
          <w:numId w:val="31"/>
        </w:numPr>
        <w:suppressAutoHyphens w:val="0"/>
        <w:autoSpaceDN/>
        <w:spacing w:after="120" w:line="23" w:lineRule="atLeast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Nagroda specjalna za cykl publikacji jest przyznawana za cykl minimum 3 publikacji </w:t>
      </w:r>
      <w:r w:rsidR="0070420F">
        <w:rPr>
          <w:rFonts w:ascii="Times New Roman" w:hAnsi="Times New Roman"/>
          <w:sz w:val="24"/>
          <w:szCs w:val="24"/>
        </w:rPr>
        <w:t xml:space="preserve">z IF </w:t>
      </w:r>
      <w:r w:rsidRPr="00B47783">
        <w:rPr>
          <w:rFonts w:ascii="Times New Roman" w:hAnsi="Times New Roman"/>
          <w:sz w:val="24"/>
          <w:szCs w:val="24"/>
        </w:rPr>
        <w:t>opublikowanych w okresie 3 lat włączając rok, za który przyznawane są nagrody, pod warunkiem, że żadna z tych prac nie</w:t>
      </w:r>
      <w:r w:rsidR="0040110E">
        <w:rPr>
          <w:rFonts w:ascii="Times New Roman" w:hAnsi="Times New Roman"/>
          <w:sz w:val="24"/>
          <w:szCs w:val="24"/>
        </w:rPr>
        <w:t xml:space="preserve"> była dotąd nagrodzona nagrodą r</w:t>
      </w:r>
      <w:r w:rsidRPr="00B47783">
        <w:rPr>
          <w:rFonts w:ascii="Times New Roman" w:hAnsi="Times New Roman"/>
          <w:sz w:val="24"/>
          <w:szCs w:val="24"/>
        </w:rPr>
        <w:t xml:space="preserve">ektora. Warunkiem otrzymania nagrody za cykl publikacji jest przekroczenie przez każdą z prac cyklu mediany IF dla określonej we wniosku </w:t>
      </w:r>
      <w:r w:rsidR="0070420F">
        <w:rPr>
          <w:rFonts w:ascii="Times New Roman" w:hAnsi="Times New Roman"/>
          <w:sz w:val="24"/>
          <w:szCs w:val="24"/>
        </w:rPr>
        <w:t xml:space="preserve">kategorii </w:t>
      </w:r>
      <w:r w:rsidRPr="00B47783">
        <w:rPr>
          <w:rFonts w:ascii="Times New Roman" w:hAnsi="Times New Roman"/>
          <w:sz w:val="24"/>
          <w:szCs w:val="24"/>
        </w:rPr>
        <w:t xml:space="preserve">. Nagroda może mieć charakter indywidualny lub zespołowy. Wnioskodawca może ocenić publikacje w oparciu o najkorzystniejsze wartości </w:t>
      </w:r>
      <w:r w:rsidRPr="00B47783">
        <w:rPr>
          <w:rFonts w:ascii="Times New Roman" w:hAnsi="Times New Roman"/>
          <w:sz w:val="24"/>
          <w:szCs w:val="24"/>
        </w:rPr>
        <w:lastRenderedPageBreak/>
        <w:t>mediany IF czasopism określone w roku składania wniosku lub w roku ukazania się artykułu.</w:t>
      </w:r>
    </w:p>
    <w:p w14:paraId="541D8E38" w14:textId="092A1714" w:rsidR="00B47783" w:rsidRPr="00B47783" w:rsidRDefault="00B47783" w:rsidP="005B00A1">
      <w:pPr>
        <w:numPr>
          <w:ilvl w:val="0"/>
          <w:numId w:val="31"/>
        </w:numPr>
        <w:suppressAutoHyphens w:val="0"/>
        <w:autoSpaceDN/>
        <w:spacing w:after="120" w:line="23" w:lineRule="atLeast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Do nagrody specjalnej za cykl publikacji zapisy §</w:t>
      </w:r>
      <w:r w:rsidR="0040110E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6 oraz §</w:t>
      </w:r>
      <w:r w:rsidR="0040110E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9 regulaminu stosuje się odpowiednio.</w:t>
      </w:r>
    </w:p>
    <w:p w14:paraId="0CE5EE30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16</w:t>
      </w:r>
    </w:p>
    <w:p w14:paraId="6BEF53DE" w14:textId="77777777" w:rsidR="00B47783" w:rsidRPr="00B47783" w:rsidRDefault="00B47783" w:rsidP="005B00A1">
      <w:pPr>
        <w:pStyle w:val="Akapitzlist"/>
        <w:numPr>
          <w:ilvl w:val="0"/>
          <w:numId w:val="27"/>
        </w:numPr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Nagroda za publikację w czasopiśmie o najwyższym IF jest przyznawana za jedną wskazaną publikację, w której nauczyciel akademicki Uczelni jest pierwszym albo ostatnim autorem publikacji, której IF jest najwyższy spośród wszystkich publikacji Uczelni z roku, za który przyznawane są nagrody.  </w:t>
      </w:r>
    </w:p>
    <w:p w14:paraId="7B106891" w14:textId="77777777" w:rsidR="00521A7E" w:rsidRDefault="00B47783" w:rsidP="00521A7E">
      <w:pPr>
        <w:pStyle w:val="Akapitzlist"/>
        <w:numPr>
          <w:ilvl w:val="0"/>
          <w:numId w:val="27"/>
        </w:numPr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może mieć charakter indywidualny lub zespołowy, zależnie od liczby autorów z afiliacją Uczelni.</w:t>
      </w:r>
    </w:p>
    <w:p w14:paraId="339CCEE1" w14:textId="7573EB22" w:rsidR="00B47783" w:rsidRPr="00521A7E" w:rsidRDefault="00BA1B72" w:rsidP="00521A7E">
      <w:pPr>
        <w:pStyle w:val="Akapitzlist"/>
        <w:numPr>
          <w:ilvl w:val="0"/>
          <w:numId w:val="27"/>
        </w:numPr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21A7E">
        <w:rPr>
          <w:rFonts w:ascii="Times New Roman" w:hAnsi="Times New Roman"/>
          <w:sz w:val="24"/>
          <w:szCs w:val="24"/>
        </w:rPr>
        <w:t>Nagroda przyznawana jest odrębnie dla dyscypliny nauki medyczne, dyscypliny nauki o zdrowiu i dyscypliny nauki farmaceutyczne na podstawie rankingu opracowanego przez Bibliotekę Główną Uczelni.</w:t>
      </w:r>
    </w:p>
    <w:p w14:paraId="21B95F1D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17</w:t>
      </w:r>
    </w:p>
    <w:p w14:paraId="5F82990D" w14:textId="35895427" w:rsidR="00B47783" w:rsidRPr="00B47783" w:rsidRDefault="0070420F" w:rsidP="0070420F">
      <w:pPr>
        <w:pStyle w:val="Akapitzlist"/>
        <w:numPr>
          <w:ilvl w:val="0"/>
          <w:numId w:val="2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pacing w:val="-2"/>
          <w:sz w:val="24"/>
          <w:szCs w:val="24"/>
        </w:rPr>
      </w:pPr>
      <w:r w:rsidRPr="0070420F">
        <w:rPr>
          <w:rFonts w:ascii="Times New Roman" w:hAnsi="Times New Roman"/>
          <w:spacing w:val="-2"/>
          <w:sz w:val="24"/>
          <w:szCs w:val="24"/>
        </w:rPr>
        <w:t>Nagroda za publikację o najwyższej liczbie cytowań jest przyznawana za jedną wskazaną publikację, w której nauczyciel akademicki Uczelni jest pierwszym albo ostatnim autorem publikacji, której liczba cytowań z ostatnich trzech lat obejmujących rok, za który przyznawane są nagrody, jest najwyższa spośród wszystkich publikacji na Uczelni.</w:t>
      </w:r>
    </w:p>
    <w:p w14:paraId="3036666F" w14:textId="342A4E5C" w:rsidR="00B47783" w:rsidRPr="00B47783" w:rsidRDefault="00B47783" w:rsidP="005B00A1">
      <w:pPr>
        <w:pStyle w:val="Akapitzlist"/>
        <w:numPr>
          <w:ilvl w:val="0"/>
          <w:numId w:val="26"/>
        </w:numPr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Do nagrody może pretendować publikacja, która nie została nagrodzona nagrodą </w:t>
      </w:r>
      <w:r w:rsidR="0040110E">
        <w:rPr>
          <w:rFonts w:ascii="Times New Roman" w:hAnsi="Times New Roman"/>
          <w:sz w:val="24"/>
          <w:szCs w:val="24"/>
        </w:rPr>
        <w:t>r</w:t>
      </w:r>
      <w:r w:rsidRPr="00B47783">
        <w:rPr>
          <w:rFonts w:ascii="Times New Roman" w:hAnsi="Times New Roman"/>
          <w:sz w:val="24"/>
          <w:szCs w:val="24"/>
        </w:rPr>
        <w:t xml:space="preserve">ektora za publikacje o najwyższej liczbie cytowań w okresie ostatnich trzech lat, obejmujących rok, za który przyznawane są nagrody. </w:t>
      </w:r>
    </w:p>
    <w:p w14:paraId="32047A94" w14:textId="77777777" w:rsidR="00B47783" w:rsidRPr="00B47783" w:rsidRDefault="00B47783" w:rsidP="005B00A1">
      <w:pPr>
        <w:pStyle w:val="Akapitzlist"/>
        <w:numPr>
          <w:ilvl w:val="0"/>
          <w:numId w:val="26"/>
        </w:numPr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może mieć charakter indywidualny lub zespołowy, zależnie od liczby autorów z afiliacją Uczelni.</w:t>
      </w:r>
    </w:p>
    <w:p w14:paraId="70DF59D4" w14:textId="058A8413" w:rsidR="00B47783" w:rsidRPr="00B47783" w:rsidRDefault="00BA1B72" w:rsidP="00BA1B72">
      <w:pPr>
        <w:pStyle w:val="Akapitzlist"/>
        <w:numPr>
          <w:ilvl w:val="0"/>
          <w:numId w:val="26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A1B72">
        <w:rPr>
          <w:rFonts w:ascii="Times New Roman" w:hAnsi="Times New Roman"/>
          <w:sz w:val="24"/>
          <w:szCs w:val="24"/>
        </w:rPr>
        <w:t>Nagroda przyznawana jest odrębnie dla dyscypliny nauki medyczne, dyscypliny nauki o zdrowiu i dyscypliny nauki farmaceutyczne na podstawie rankingu opracowanego przez Bibliotekę Główną Uczelni.</w:t>
      </w:r>
    </w:p>
    <w:p w14:paraId="43860098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18</w:t>
      </w:r>
    </w:p>
    <w:p w14:paraId="06D19453" w14:textId="77777777" w:rsidR="00B47783" w:rsidRPr="00B47783" w:rsidRDefault="00B47783" w:rsidP="005B00A1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za najlepszą komercjalizację wyników badań naukowych lub prac rozwojowych jest przyznawana za komercjalizację, która przyniosła najlepsze udokumentowane efekty ekonomiczne dla Uczelni w postaci przychodów Uczelni albo przychodów podmiotu utworzonego przez Uczelnię w celu komercjalizacji wyników badań, uzyskanych z tytułu:</w:t>
      </w:r>
    </w:p>
    <w:p w14:paraId="3133E41C" w14:textId="77777777" w:rsidR="00B47783" w:rsidRPr="00B47783" w:rsidRDefault="00B47783" w:rsidP="005B00A1">
      <w:pPr>
        <w:pStyle w:val="Akapitzlist"/>
        <w:numPr>
          <w:ilvl w:val="1"/>
          <w:numId w:val="18"/>
        </w:numPr>
        <w:suppressAutoHyphens w:val="0"/>
        <w:autoSpaceDE w:val="0"/>
        <w:adjustRightInd w:val="0"/>
        <w:spacing w:after="120" w:line="23" w:lineRule="atLeast"/>
        <w:ind w:left="851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opracowania na rzecz innych podmiotów niż Uczelnia, na podstawie umów zawartych z tymi podmiotami, nowych technologii, materiałów, wyrobów, metod, procedur oraz oprogramowania,</w:t>
      </w:r>
    </w:p>
    <w:p w14:paraId="2EC2C33D" w14:textId="77777777" w:rsidR="00B47783" w:rsidRPr="00B47783" w:rsidRDefault="00B47783" w:rsidP="005B00A1">
      <w:pPr>
        <w:pStyle w:val="Akapitzlist"/>
        <w:numPr>
          <w:ilvl w:val="1"/>
          <w:numId w:val="18"/>
        </w:numPr>
        <w:suppressAutoHyphens w:val="0"/>
        <w:autoSpaceDE w:val="0"/>
        <w:adjustRightInd w:val="0"/>
        <w:spacing w:after="120" w:line="23" w:lineRule="atLeast"/>
        <w:ind w:left="851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komercjalizacji wyników badań naukowych lub prac rozwojowych albo </w:t>
      </w:r>
      <w:r w:rsidRPr="00B47783">
        <w:rPr>
          <w:rFonts w:ascii="Times New Roman" w:hAnsi="Times New Roman"/>
          <w:i/>
          <w:iCs/>
          <w:sz w:val="24"/>
          <w:szCs w:val="24"/>
        </w:rPr>
        <w:t xml:space="preserve">know-how </w:t>
      </w:r>
      <w:r w:rsidRPr="00B47783">
        <w:rPr>
          <w:rFonts w:ascii="Times New Roman" w:hAnsi="Times New Roman"/>
          <w:sz w:val="24"/>
          <w:szCs w:val="24"/>
        </w:rPr>
        <w:t>związanego z tymi wynikami,</w:t>
      </w:r>
    </w:p>
    <w:p w14:paraId="00C8D66D" w14:textId="77777777" w:rsidR="00B47783" w:rsidRPr="00B47783" w:rsidRDefault="00B47783" w:rsidP="005B00A1">
      <w:pPr>
        <w:pStyle w:val="Akapitzlist"/>
        <w:numPr>
          <w:ilvl w:val="1"/>
          <w:numId w:val="18"/>
        </w:numPr>
        <w:suppressAutoHyphens w:val="0"/>
        <w:autoSpaceDE w:val="0"/>
        <w:adjustRightInd w:val="0"/>
        <w:spacing w:after="120" w:line="23" w:lineRule="atLeast"/>
        <w:ind w:left="851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wdrożenia wyników badań naukowych lub prac rozwojowych prowadzonych w Uczelni potwierdzone przez podmioty, które wdrożyły produkt</w:t>
      </w:r>
    </w:p>
    <w:p w14:paraId="33D6D037" w14:textId="77777777" w:rsidR="00B47783" w:rsidRPr="00B47783" w:rsidRDefault="00B47783" w:rsidP="00D82EC0">
      <w:pPr>
        <w:autoSpaceDE w:val="0"/>
        <w:adjustRightInd w:val="0"/>
        <w:spacing w:after="120" w:line="23" w:lineRule="atLeast"/>
        <w:ind w:left="426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jeżeli przekroczony został próg przychodu Uczelni albo podmiotu utworzonego przez Uczelnię w celu komercjalizacji wyników badań naukowych lub prac rozwojowych, określany corocznie w komunikacie rektora, o którym mowa w §2 ust.4</w:t>
      </w:r>
    </w:p>
    <w:p w14:paraId="52FEA5CC" w14:textId="77777777" w:rsidR="00B47783" w:rsidRPr="00B47783" w:rsidRDefault="00B47783" w:rsidP="005B00A1">
      <w:pPr>
        <w:pStyle w:val="Akapitzlist"/>
        <w:numPr>
          <w:ilvl w:val="0"/>
          <w:numId w:val="19"/>
        </w:numPr>
        <w:suppressAutoHyphens w:val="0"/>
        <w:autoSpaceDN/>
        <w:spacing w:after="120" w:line="23" w:lineRule="atLeast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B47783">
        <w:rPr>
          <w:rFonts w:ascii="Times New Roman" w:hAnsi="Times New Roman"/>
          <w:sz w:val="24"/>
          <w:szCs w:val="24"/>
        </w:rPr>
        <w:t>Nagroda może mieć charakter indywidualny lub zespołowy, zależnie od liczby autorów z Uniwersytetu Medycznego we Wrocławiu.</w:t>
      </w:r>
    </w:p>
    <w:p w14:paraId="0E2B63F5" w14:textId="77777777" w:rsidR="00B47783" w:rsidRPr="00B47783" w:rsidRDefault="00B47783" w:rsidP="00D82EC0">
      <w:pPr>
        <w:pStyle w:val="Akapitzlist"/>
        <w:autoSpaceDE w:val="0"/>
        <w:adjustRightInd w:val="0"/>
        <w:spacing w:after="120" w:line="23" w:lineRule="atLeast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14:paraId="31A66BE5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ZA OSIĄGNIĘCIA DYDAKTYCZNE</w:t>
      </w:r>
    </w:p>
    <w:p w14:paraId="58860B61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lastRenderedPageBreak/>
        <w:t>§ 19</w:t>
      </w:r>
    </w:p>
    <w:p w14:paraId="296F6440" w14:textId="77777777" w:rsidR="00B47783" w:rsidRPr="00B47783" w:rsidRDefault="00B47783" w:rsidP="005B00A1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Podstawą do ubiegania się o nagrody za osiągnięcia dydaktyczne są:</w:t>
      </w:r>
    </w:p>
    <w:p w14:paraId="01D4EB5F" w14:textId="77777777" w:rsidR="00296A76" w:rsidRPr="00A31319" w:rsidRDefault="00C46D33" w:rsidP="00A31319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120" w:line="23" w:lineRule="atLeast"/>
        <w:ind w:left="1134" w:hanging="425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autorstwo, współautorstwo monografii dydaktycznej (podręcznika) </w:t>
      </w:r>
      <w:r w:rsidRPr="00A31319">
        <w:rPr>
          <w:rFonts w:ascii="Times New Roman" w:hAnsi="Times New Roman"/>
          <w:sz w:val="24"/>
          <w:szCs w:val="24"/>
          <w:lang w:eastAsia="pl-PL"/>
        </w:rPr>
        <w:t>wydane</w:t>
      </w:r>
      <w:r>
        <w:rPr>
          <w:rFonts w:ascii="Times New Roman" w:hAnsi="Times New Roman"/>
          <w:sz w:val="24"/>
          <w:szCs w:val="24"/>
          <w:lang w:eastAsia="pl-PL"/>
        </w:rPr>
        <w:t>j</w:t>
      </w:r>
      <w:r w:rsidRPr="00C46D33">
        <w:rPr>
          <w:rFonts w:ascii="Times New Roman" w:hAnsi="Times New Roman"/>
          <w:sz w:val="24"/>
          <w:szCs w:val="24"/>
          <w:lang w:eastAsia="pl-PL"/>
        </w:rPr>
        <w:t xml:space="preserve"> przez wydawnictwo</w:t>
      </w:r>
      <w:r w:rsidRPr="00A31319">
        <w:rPr>
          <w:rFonts w:ascii="Times New Roman" w:hAnsi="Times New Roman"/>
          <w:sz w:val="24"/>
          <w:szCs w:val="24"/>
          <w:lang w:eastAsia="pl-PL"/>
        </w:rPr>
        <w:t xml:space="preserve"> publikujące</w:t>
      </w:r>
      <w:r w:rsidRPr="00C46D33">
        <w:rPr>
          <w:rFonts w:ascii="Times New Roman" w:hAnsi="Times New Roman"/>
          <w:sz w:val="24"/>
          <w:szCs w:val="24"/>
          <w:lang w:eastAsia="pl-PL"/>
        </w:rPr>
        <w:t xml:space="preserve"> recenzowane monografie</w:t>
      </w:r>
      <w:r w:rsidRPr="00A31319">
        <w:rPr>
          <w:rFonts w:ascii="Times New Roman" w:hAnsi="Times New Roman"/>
          <w:sz w:val="24"/>
          <w:szCs w:val="24"/>
          <w:lang w:eastAsia="pl-PL"/>
        </w:rPr>
        <w:t>, umieszczone w wykazie ministra</w:t>
      </w:r>
    </w:p>
    <w:p w14:paraId="39057CD7" w14:textId="6AF1563F" w:rsidR="00C46D33" w:rsidRPr="00A31319" w:rsidRDefault="00C46D33" w:rsidP="00A31319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120" w:line="23" w:lineRule="atLeast"/>
        <w:ind w:left="1134" w:hanging="425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 w:rsidRPr="00A31319">
        <w:rPr>
          <w:rFonts w:ascii="Times New Roman" w:hAnsi="Times New Roman"/>
          <w:sz w:val="24"/>
          <w:szCs w:val="24"/>
          <w:lang w:eastAsia="pl-PL"/>
        </w:rPr>
        <w:t>autorstwo, współautorstwo rozdziału w monografii dydaktycznej (podręczniku)</w:t>
      </w:r>
      <w:r w:rsidR="00296A76" w:rsidRPr="00A31319">
        <w:rPr>
          <w:rFonts w:ascii="Times New Roman" w:hAnsi="Times New Roman"/>
          <w:sz w:val="24"/>
          <w:szCs w:val="24"/>
          <w:lang w:eastAsia="pl-PL"/>
        </w:rPr>
        <w:t xml:space="preserve"> wydane</w:t>
      </w:r>
      <w:r w:rsidR="00296A76">
        <w:rPr>
          <w:rFonts w:ascii="Times New Roman" w:hAnsi="Times New Roman"/>
          <w:sz w:val="24"/>
          <w:szCs w:val="24"/>
          <w:lang w:eastAsia="pl-PL"/>
        </w:rPr>
        <w:t>j</w:t>
      </w:r>
      <w:r w:rsidR="00296A76" w:rsidRPr="00296A76">
        <w:rPr>
          <w:rFonts w:ascii="Times New Roman" w:hAnsi="Times New Roman"/>
          <w:sz w:val="24"/>
          <w:szCs w:val="24"/>
          <w:lang w:eastAsia="pl-PL"/>
        </w:rPr>
        <w:t xml:space="preserve"> przez wydawnictwo</w:t>
      </w:r>
      <w:r w:rsidR="00296A76" w:rsidRPr="00A31319">
        <w:rPr>
          <w:rFonts w:ascii="Times New Roman" w:hAnsi="Times New Roman"/>
          <w:sz w:val="24"/>
          <w:szCs w:val="24"/>
          <w:lang w:eastAsia="pl-PL"/>
        </w:rPr>
        <w:t xml:space="preserve"> publikujące</w:t>
      </w:r>
      <w:r w:rsidR="00296A76" w:rsidRPr="00296A76">
        <w:rPr>
          <w:rFonts w:ascii="Times New Roman" w:hAnsi="Times New Roman"/>
          <w:sz w:val="24"/>
          <w:szCs w:val="24"/>
          <w:lang w:eastAsia="pl-PL"/>
        </w:rPr>
        <w:t xml:space="preserve"> recenzowane monografie</w:t>
      </w:r>
      <w:r w:rsidR="00296A76" w:rsidRPr="00A31319">
        <w:rPr>
          <w:rFonts w:ascii="Times New Roman" w:hAnsi="Times New Roman"/>
          <w:sz w:val="24"/>
          <w:szCs w:val="24"/>
          <w:lang w:eastAsia="pl-PL"/>
        </w:rPr>
        <w:t>, umieszczone w wykazie ministra</w:t>
      </w:r>
    </w:p>
    <w:p w14:paraId="5DDB05CE" w14:textId="39F93975" w:rsidR="00C46D33" w:rsidRPr="00A31319" w:rsidRDefault="00C46D33" w:rsidP="005B00A1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120" w:line="23" w:lineRule="atLeast"/>
        <w:ind w:left="1134" w:hanging="425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redakcja, współredakcja monografii dydaktycznej (podręcznika)</w:t>
      </w:r>
      <w:r w:rsidR="00296A76" w:rsidRPr="00296A7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96A76" w:rsidRPr="009E19DC">
        <w:rPr>
          <w:rFonts w:ascii="Times New Roman" w:hAnsi="Times New Roman"/>
          <w:sz w:val="24"/>
          <w:szCs w:val="24"/>
          <w:lang w:eastAsia="pl-PL"/>
        </w:rPr>
        <w:t>wydane</w:t>
      </w:r>
      <w:r w:rsidR="00296A76">
        <w:rPr>
          <w:rFonts w:ascii="Times New Roman" w:hAnsi="Times New Roman"/>
          <w:sz w:val="24"/>
          <w:szCs w:val="24"/>
          <w:lang w:eastAsia="pl-PL"/>
        </w:rPr>
        <w:t>j</w:t>
      </w:r>
      <w:r w:rsidR="00296A76" w:rsidRPr="00296A76">
        <w:rPr>
          <w:rFonts w:ascii="Times New Roman" w:hAnsi="Times New Roman"/>
          <w:sz w:val="24"/>
          <w:szCs w:val="24"/>
          <w:lang w:eastAsia="pl-PL"/>
        </w:rPr>
        <w:t xml:space="preserve"> przez wydawnictwo</w:t>
      </w:r>
      <w:r w:rsidR="00296A76" w:rsidRPr="009E19DC">
        <w:rPr>
          <w:rFonts w:ascii="Times New Roman" w:hAnsi="Times New Roman"/>
          <w:sz w:val="24"/>
          <w:szCs w:val="24"/>
          <w:lang w:eastAsia="pl-PL"/>
        </w:rPr>
        <w:t xml:space="preserve"> publikujące</w:t>
      </w:r>
      <w:r w:rsidR="00296A76" w:rsidRPr="00296A76">
        <w:rPr>
          <w:rFonts w:ascii="Times New Roman" w:hAnsi="Times New Roman"/>
          <w:sz w:val="24"/>
          <w:szCs w:val="24"/>
          <w:lang w:eastAsia="pl-PL"/>
        </w:rPr>
        <w:t xml:space="preserve"> recenzowane monografie</w:t>
      </w:r>
      <w:r w:rsidR="00296A76" w:rsidRPr="009E19DC">
        <w:rPr>
          <w:rFonts w:ascii="Times New Roman" w:hAnsi="Times New Roman"/>
          <w:sz w:val="24"/>
          <w:szCs w:val="24"/>
          <w:lang w:eastAsia="pl-PL"/>
        </w:rPr>
        <w:t>, umieszczone w wykazie ministra</w:t>
      </w:r>
    </w:p>
    <w:p w14:paraId="76AE05CE" w14:textId="3C01264F" w:rsidR="00B47783" w:rsidRPr="00B47783" w:rsidRDefault="00B47783" w:rsidP="005B00A1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120" w:line="23" w:lineRule="atLeast"/>
        <w:ind w:left="1134" w:hanging="425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 w:rsidRPr="00B47783">
        <w:rPr>
          <w:rFonts w:ascii="Times New Roman" w:hAnsi="Times New Roman"/>
          <w:sz w:val="24"/>
          <w:szCs w:val="24"/>
          <w:lang w:eastAsia="pl-PL"/>
        </w:rPr>
        <w:t xml:space="preserve">udokumentowana opieka nad </w:t>
      </w:r>
      <w:r w:rsidR="00F97D3B">
        <w:rPr>
          <w:rFonts w:ascii="Times New Roman" w:hAnsi="Times New Roman"/>
          <w:sz w:val="24"/>
          <w:szCs w:val="24"/>
          <w:lang w:eastAsia="pl-PL"/>
        </w:rPr>
        <w:t>organizacj</w:t>
      </w:r>
      <w:r w:rsidR="00C46D33">
        <w:rPr>
          <w:rFonts w:ascii="Times New Roman" w:hAnsi="Times New Roman"/>
          <w:sz w:val="24"/>
          <w:szCs w:val="24"/>
          <w:lang w:eastAsia="pl-PL"/>
        </w:rPr>
        <w:t>ą</w:t>
      </w:r>
      <w:r w:rsidR="00F97D3B">
        <w:rPr>
          <w:rFonts w:ascii="Times New Roman" w:hAnsi="Times New Roman"/>
          <w:sz w:val="24"/>
          <w:szCs w:val="24"/>
          <w:lang w:eastAsia="pl-PL"/>
        </w:rPr>
        <w:t xml:space="preserve"> studenck</w:t>
      </w:r>
      <w:r w:rsidR="00C46D33">
        <w:rPr>
          <w:rFonts w:ascii="Times New Roman" w:hAnsi="Times New Roman"/>
          <w:sz w:val="24"/>
          <w:szCs w:val="24"/>
          <w:lang w:eastAsia="pl-PL"/>
        </w:rPr>
        <w:t>ą</w:t>
      </w:r>
      <w:r w:rsidR="00C63F25">
        <w:rPr>
          <w:rFonts w:ascii="Times New Roman" w:hAnsi="Times New Roman"/>
          <w:sz w:val="24"/>
          <w:szCs w:val="24"/>
          <w:lang w:eastAsia="pl-PL"/>
        </w:rPr>
        <w:t xml:space="preserve"> zarejestrowaną zgodnie z zarządzeniem rektora obwiązującym w tym zakresie, </w:t>
      </w:r>
      <w:r w:rsidRPr="00B47783">
        <w:rPr>
          <w:rFonts w:ascii="Times New Roman" w:hAnsi="Times New Roman"/>
          <w:sz w:val="24"/>
          <w:szCs w:val="24"/>
          <w:lang w:eastAsia="pl-PL"/>
        </w:rPr>
        <w:t xml:space="preserve"> któr</w:t>
      </w:r>
      <w:r w:rsidR="00C46D33">
        <w:rPr>
          <w:rFonts w:ascii="Times New Roman" w:hAnsi="Times New Roman"/>
          <w:sz w:val="24"/>
          <w:szCs w:val="24"/>
          <w:lang w:eastAsia="pl-PL"/>
        </w:rPr>
        <w:t>a</w:t>
      </w:r>
      <w:r w:rsidRPr="00B47783">
        <w:rPr>
          <w:rFonts w:ascii="Times New Roman" w:hAnsi="Times New Roman"/>
          <w:sz w:val="24"/>
          <w:szCs w:val="24"/>
          <w:lang w:eastAsia="pl-PL"/>
        </w:rPr>
        <w:t xml:space="preserve"> znajduje się </w:t>
      </w:r>
      <w:r w:rsidRPr="00B47783">
        <w:rPr>
          <w:rFonts w:ascii="Times New Roman" w:hAnsi="Times New Roman"/>
          <w:sz w:val="24"/>
          <w:szCs w:val="24"/>
          <w:lang w:eastAsia="pl-PL"/>
        </w:rPr>
        <w:br/>
        <w:t xml:space="preserve">w pierwszej 10. miejsc w uczelnianym rankingu </w:t>
      </w:r>
      <w:r w:rsidR="00F97D3B">
        <w:rPr>
          <w:rFonts w:ascii="Times New Roman" w:hAnsi="Times New Roman"/>
          <w:sz w:val="24"/>
          <w:szCs w:val="24"/>
          <w:lang w:eastAsia="pl-PL"/>
        </w:rPr>
        <w:t>tych organizacji</w:t>
      </w:r>
      <w:r w:rsidR="00C46D33">
        <w:rPr>
          <w:rFonts w:ascii="Times New Roman" w:hAnsi="Times New Roman"/>
          <w:sz w:val="24"/>
          <w:szCs w:val="24"/>
          <w:lang w:eastAsia="pl-PL"/>
        </w:rPr>
        <w:t>, opracowywanym przez Dział Spraw Studenckich</w:t>
      </w:r>
    </w:p>
    <w:p w14:paraId="3A870C93" w14:textId="39D7A55A" w:rsidR="00D86094" w:rsidRPr="00D701AE" w:rsidRDefault="00B47783" w:rsidP="00D701AE">
      <w:pPr>
        <w:pStyle w:val="Akapitzlist"/>
        <w:numPr>
          <w:ilvl w:val="0"/>
          <w:numId w:val="20"/>
        </w:numPr>
        <w:tabs>
          <w:tab w:val="left" w:pos="1134"/>
        </w:tabs>
        <w:suppressAutoHyphens w:val="0"/>
        <w:autoSpaceDN/>
        <w:spacing w:after="120" w:line="23" w:lineRule="atLeast"/>
        <w:ind w:left="1134" w:hanging="425"/>
        <w:contextualSpacing/>
        <w:jc w:val="both"/>
        <w:textAlignment w:val="auto"/>
        <w:rPr>
          <w:rFonts w:ascii="Times New Roman" w:hAnsi="Times New Roman"/>
          <w:i/>
          <w:sz w:val="24"/>
          <w:szCs w:val="24"/>
          <w:lang w:eastAsia="pl-PL"/>
        </w:rPr>
      </w:pPr>
      <w:r w:rsidRPr="00B47783">
        <w:rPr>
          <w:rFonts w:ascii="Times New Roman" w:hAnsi="Times New Roman"/>
          <w:sz w:val="24"/>
          <w:szCs w:val="24"/>
          <w:lang w:eastAsia="pl-PL"/>
        </w:rPr>
        <w:t>opracowanie i wprowadzenie nowoczesnych metod nauczania przyczyniających się do poprawy wyników kształcenia</w:t>
      </w:r>
      <w:r w:rsidR="00D701AE">
        <w:rPr>
          <w:rFonts w:ascii="Times New Roman" w:hAnsi="Times New Roman"/>
          <w:sz w:val="24"/>
          <w:szCs w:val="24"/>
          <w:lang w:eastAsia="pl-PL"/>
        </w:rPr>
        <w:t>.</w:t>
      </w:r>
    </w:p>
    <w:p w14:paraId="5E1DFBF7" w14:textId="33C44EC9" w:rsidR="00B47783" w:rsidRPr="00B47783" w:rsidRDefault="00B47783" w:rsidP="005B00A1">
      <w:pPr>
        <w:pStyle w:val="Akapitzlist"/>
        <w:numPr>
          <w:ilvl w:val="0"/>
          <w:numId w:val="2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B47783">
        <w:rPr>
          <w:rFonts w:ascii="Times New Roman" w:hAnsi="Times New Roman"/>
          <w:sz w:val="24"/>
          <w:szCs w:val="24"/>
          <w:lang w:eastAsia="pl-PL"/>
        </w:rPr>
        <w:t>Wartości punktowe dla poszczególnych osiągnięć wymienionych w ust. 1 ogłaszane są w komunikacie rektora, o którym mowa w §</w:t>
      </w:r>
      <w:r w:rsidR="00D8609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47783">
        <w:rPr>
          <w:rFonts w:ascii="Times New Roman" w:hAnsi="Times New Roman"/>
          <w:sz w:val="24"/>
          <w:szCs w:val="24"/>
          <w:lang w:eastAsia="pl-PL"/>
        </w:rPr>
        <w:t>2 ust.4.</w:t>
      </w:r>
    </w:p>
    <w:p w14:paraId="3F581AE2" w14:textId="77777777" w:rsidR="00B47783" w:rsidRPr="00B47783" w:rsidRDefault="00B47783" w:rsidP="005B00A1">
      <w:pPr>
        <w:pStyle w:val="Akapitzlist"/>
        <w:numPr>
          <w:ilvl w:val="0"/>
          <w:numId w:val="2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B47783">
        <w:rPr>
          <w:rFonts w:ascii="Times New Roman" w:hAnsi="Times New Roman"/>
          <w:sz w:val="24"/>
          <w:szCs w:val="24"/>
          <w:lang w:eastAsia="pl-PL"/>
        </w:rPr>
        <w:t xml:space="preserve">Podstawą do ubiegania się o nagrodę za osiągnięcia dydaktyczne jest przekroczenie progów punktowych do nagrody I-szego lub II-go stopnia </w:t>
      </w:r>
      <w:r w:rsidRPr="00B47783">
        <w:rPr>
          <w:rFonts w:ascii="Times New Roman" w:hAnsi="Times New Roman"/>
          <w:i/>
          <w:sz w:val="24"/>
          <w:szCs w:val="24"/>
          <w:lang w:eastAsia="pl-PL"/>
        </w:rPr>
        <w:t>(</w:t>
      </w:r>
      <w:r w:rsidRPr="00B47783">
        <w:rPr>
          <w:rFonts w:ascii="Times New Roman" w:hAnsi="Times New Roman"/>
          <w:sz w:val="24"/>
          <w:szCs w:val="24"/>
          <w:lang w:eastAsia="pl-PL"/>
        </w:rPr>
        <w:t>ogłaszanych corocznie w komunikacie rektora, o którym mowa w § 2 ust. 4), po zsumowaniu przez nauczyciela akademickiego punktów za osiągnięcia, wskazane w ust. 1 i uzyskane w roku, za który przyznawane są nagrody.</w:t>
      </w:r>
    </w:p>
    <w:p w14:paraId="320C1603" w14:textId="77777777" w:rsidR="00B47783" w:rsidRPr="00B47783" w:rsidRDefault="00B47783" w:rsidP="005B00A1">
      <w:pPr>
        <w:pStyle w:val="Akapitzlist"/>
        <w:numPr>
          <w:ilvl w:val="0"/>
          <w:numId w:val="2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B47783">
        <w:rPr>
          <w:rFonts w:ascii="Times New Roman" w:hAnsi="Times New Roman"/>
          <w:sz w:val="24"/>
          <w:szCs w:val="24"/>
        </w:rPr>
        <w:t>Nagroda ma charakter wyłącznie indywidualny. W przypadku osiągnięcia zrealizowanego we współautorstwie, wnioskodawca zobowiązany jest do ustalenia wkładu procentowego współautorów w osiągnięcie. Punktacja indywidualna obliczana jest na podstawie iloczynu % udziału w osiągnięciu zespołowym oraz liczby punktów przypisanych do danego osiągnięcia.</w:t>
      </w:r>
    </w:p>
    <w:p w14:paraId="14B536A0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6FD612F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specjalna za osiągnięcia dydaktyczne</w:t>
      </w:r>
    </w:p>
    <w:p w14:paraId="4185FF5F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47783">
        <w:rPr>
          <w:rFonts w:ascii="Times New Roman" w:hAnsi="Times New Roman"/>
          <w:sz w:val="24"/>
          <w:szCs w:val="24"/>
          <w:lang w:eastAsia="pl-PL"/>
        </w:rPr>
        <w:t>§ 20</w:t>
      </w:r>
    </w:p>
    <w:p w14:paraId="4CA2BB4C" w14:textId="77777777" w:rsidR="00B47783" w:rsidRPr="00B47783" w:rsidRDefault="00B47783" w:rsidP="005B00A1">
      <w:pPr>
        <w:pStyle w:val="Akapitzlist"/>
        <w:numPr>
          <w:ilvl w:val="0"/>
          <w:numId w:val="37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jest przyznawana za skuteczne zrealizowanie i rozliczenie projektu dydaktycznego o całkowitym budżecie przekraczającym kwotowo określony próg, sfinansowanego ze środków pochodzących ze źródeł zewnętrznych (innych niż subwencja). Potwierdzeniem skutecznego zrealizowania i rozliczenia projektu jest stosowne zaświadczenie uzyskane z instytucji finansującej projekt, które należy dołączyć do wniosku o przyznanie nagrody.</w:t>
      </w:r>
    </w:p>
    <w:p w14:paraId="19F84002" w14:textId="560CDD03" w:rsidR="00B47783" w:rsidRPr="00B47783" w:rsidRDefault="00B47783" w:rsidP="005B00A1">
      <w:pPr>
        <w:pStyle w:val="Akapitzlist"/>
        <w:numPr>
          <w:ilvl w:val="0"/>
          <w:numId w:val="37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Kwotowy próg budżetu, o którym mowa w ust.</w:t>
      </w:r>
      <w:r w:rsidR="0040110E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1, uprawniający do ubiegania się o nagrodę specjalną, ogłaszany jest corocznie w komunikacie rektora, o którym mowa w § 2 ust.4.</w:t>
      </w:r>
    </w:p>
    <w:p w14:paraId="63BC47B1" w14:textId="77777777" w:rsidR="00B47783" w:rsidRPr="00B47783" w:rsidRDefault="00B47783" w:rsidP="00D82EC0">
      <w:pPr>
        <w:suppressAutoHyphens w:val="0"/>
        <w:autoSpaceDN/>
        <w:spacing w:after="120" w:line="23" w:lineRule="atLeast"/>
        <w:contextualSpacing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21</w:t>
      </w:r>
    </w:p>
    <w:p w14:paraId="49174FA1" w14:textId="77777777" w:rsidR="00B47783" w:rsidRPr="00B47783" w:rsidRDefault="00B47783" w:rsidP="005B00A1">
      <w:pPr>
        <w:pStyle w:val="Akapitzlist"/>
        <w:numPr>
          <w:ilvl w:val="0"/>
          <w:numId w:val="4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Projekt wskazany w </w:t>
      </w:r>
      <w:r>
        <w:rPr>
          <w:rFonts w:ascii="Times New Roman" w:hAnsi="Times New Roman"/>
          <w:sz w:val="24"/>
          <w:szCs w:val="24"/>
        </w:rPr>
        <w:t xml:space="preserve">§ 20 </w:t>
      </w:r>
      <w:r w:rsidRPr="00B47783">
        <w:rPr>
          <w:rFonts w:ascii="Times New Roman" w:hAnsi="Times New Roman"/>
          <w:sz w:val="24"/>
          <w:szCs w:val="24"/>
        </w:rPr>
        <w:t>ust.1 powinien zostać zrealizowany na podstawie podpisanej przez Uniwersytet Medyczny we Wrocławiu umowy z instytucją finansującą, wskazującej, że Uczelnia jest liderem wzmiankowanego projektu.</w:t>
      </w:r>
    </w:p>
    <w:p w14:paraId="1E56B6C5" w14:textId="77777777" w:rsidR="00B47783" w:rsidRPr="00B47783" w:rsidRDefault="00B47783" w:rsidP="005B00A1">
      <w:pPr>
        <w:pStyle w:val="Akapitzlist"/>
        <w:numPr>
          <w:ilvl w:val="0"/>
          <w:numId w:val="4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 Wnioskodawcą może być wyłącznie nauczyciel akademicki będący kierownikiem projektu, zatrudniony w Uczelni w trakcie realizacji projektu.</w:t>
      </w:r>
    </w:p>
    <w:p w14:paraId="7FAE70E4" w14:textId="77777777" w:rsidR="00B47783" w:rsidRPr="00B47783" w:rsidRDefault="00B47783" w:rsidP="005B00A1">
      <w:pPr>
        <w:pStyle w:val="Akapitzlist"/>
        <w:numPr>
          <w:ilvl w:val="0"/>
          <w:numId w:val="4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jest przyznawana kierownikowi projektu na podstawie uzyskanego zaświadczenia z instytucji finansującej w roku, za który przyznawane są nagrody.</w:t>
      </w:r>
    </w:p>
    <w:p w14:paraId="622DC60C" w14:textId="77777777" w:rsidR="00B47783" w:rsidRPr="00B47783" w:rsidRDefault="00B47783" w:rsidP="005B00A1">
      <w:pPr>
        <w:pStyle w:val="Akapitzlist"/>
        <w:numPr>
          <w:ilvl w:val="0"/>
          <w:numId w:val="4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lastRenderedPageBreak/>
        <w:t>Nagrody specjalne za osiągnięcia dydaktyczne za projekty mają charakter nagród indywidualnych.</w:t>
      </w:r>
    </w:p>
    <w:p w14:paraId="1113B7DE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22</w:t>
      </w:r>
    </w:p>
    <w:p w14:paraId="3C817CA4" w14:textId="77777777" w:rsidR="00B47783" w:rsidRPr="00B47783" w:rsidRDefault="00B47783" w:rsidP="00D82EC0">
      <w:pPr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Nagroda specjalna za osiągnięcia dydaktyczne jest przyznawana za jeden wskazany projekt dydaktyczny, w którym nauczyciel akademicki Uczelni, wnioskujący o nagrodę, jest kierownikiem projektu.</w:t>
      </w:r>
    </w:p>
    <w:p w14:paraId="4E9773DF" w14:textId="77777777" w:rsidR="00B47783" w:rsidRPr="00B47783" w:rsidRDefault="00B47783" w:rsidP="00D82EC0">
      <w:pPr>
        <w:spacing w:after="120" w:line="23" w:lineRule="atLeas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45191D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ZA OSIĄGNIĘCIA ORGANIZACYJNE</w:t>
      </w:r>
    </w:p>
    <w:p w14:paraId="2CE144FA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23</w:t>
      </w:r>
    </w:p>
    <w:p w14:paraId="592003AF" w14:textId="77777777" w:rsidR="00B47783" w:rsidRPr="00B47783" w:rsidRDefault="00B47783" w:rsidP="005B00A1">
      <w:pPr>
        <w:pStyle w:val="Tekstpodstawowy"/>
        <w:numPr>
          <w:ilvl w:val="0"/>
          <w:numId w:val="22"/>
        </w:numPr>
        <w:spacing w:after="120" w:line="23" w:lineRule="atLeast"/>
        <w:ind w:hanging="720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Podstawą ubiegania się o nagrodę za osiągnięcia organizacyjne mogą być:</w:t>
      </w:r>
    </w:p>
    <w:p w14:paraId="3C3A3AC0" w14:textId="77777777" w:rsidR="00B47783" w:rsidRPr="00B47783" w:rsidRDefault="00B47783" w:rsidP="005B00A1">
      <w:pPr>
        <w:pStyle w:val="Akapitzlist"/>
        <w:numPr>
          <w:ilvl w:val="0"/>
          <w:numId w:val="28"/>
        </w:numPr>
        <w:tabs>
          <w:tab w:val="left" w:pos="851"/>
        </w:tabs>
        <w:suppressAutoHyphens w:val="0"/>
        <w:autoSpaceDN/>
        <w:spacing w:after="120" w:line="23" w:lineRule="atLeast"/>
        <w:ind w:left="851" w:hanging="437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B47783">
        <w:rPr>
          <w:rFonts w:ascii="Times New Roman" w:hAnsi="Times New Roman"/>
          <w:spacing w:val="-4"/>
          <w:sz w:val="24"/>
          <w:szCs w:val="24"/>
        </w:rPr>
        <w:t>utworzenie lub znaczny wkład w organizację laboratorium. Dla określenia wartości tego osiągnięcia przyjmuje się między innymi: certyfikację laboratorium w zakresie Dobrej Praktyki Laboratoryjnej, kompetencje laboratorium potwierdzone przez uprawnione organizacje (akredytacja Polskiego Centrum Akredytacji, akredytacja zagranicznej jednostki akredytacyjnej, notyfikacja lub certyfikacja).</w:t>
      </w:r>
    </w:p>
    <w:p w14:paraId="20EC99FD" w14:textId="77777777" w:rsidR="00B47783" w:rsidRPr="00B47783" w:rsidRDefault="00B47783" w:rsidP="005B00A1">
      <w:pPr>
        <w:pStyle w:val="Akapitzlist"/>
        <w:numPr>
          <w:ilvl w:val="0"/>
          <w:numId w:val="28"/>
        </w:numPr>
        <w:tabs>
          <w:tab w:val="left" w:pos="851"/>
        </w:tabs>
        <w:suppressAutoHyphens w:val="0"/>
        <w:autoSpaceDN/>
        <w:spacing w:after="120" w:line="23" w:lineRule="atLeast"/>
        <w:ind w:left="851" w:hanging="437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B47783">
        <w:rPr>
          <w:rFonts w:ascii="Times New Roman" w:hAnsi="Times New Roman"/>
          <w:spacing w:val="-4"/>
          <w:sz w:val="24"/>
          <w:szCs w:val="24"/>
        </w:rPr>
        <w:t>organizacja lub współorganizacja konferencji naukowych o zasięgu międzynarodowym, w których Uczelnia jest wymieniona z nazwy jako organizator/współorganizator i umieszczone jest logo Uczelni. Dla określenia wartości tego osiągnięcia przyjmuje się między innymi: liczbę państw, z których pochodzili prelegenci, liczbę prelegentów, liczbę prelegentów spoza Polski, liczbę uczestników konferencji.</w:t>
      </w:r>
    </w:p>
    <w:p w14:paraId="2FDC4844" w14:textId="77777777" w:rsidR="00B47783" w:rsidRPr="00B47783" w:rsidRDefault="00B47783" w:rsidP="005B00A1">
      <w:pPr>
        <w:pStyle w:val="Akapitzlist"/>
        <w:numPr>
          <w:ilvl w:val="0"/>
          <w:numId w:val="28"/>
        </w:numPr>
        <w:tabs>
          <w:tab w:val="left" w:pos="851"/>
        </w:tabs>
        <w:suppressAutoHyphens w:val="0"/>
        <w:autoSpaceDN/>
        <w:spacing w:after="120" w:line="23" w:lineRule="atLeast"/>
        <w:ind w:left="851" w:hanging="437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B47783">
        <w:rPr>
          <w:rFonts w:ascii="Times New Roman" w:hAnsi="Times New Roman"/>
          <w:spacing w:val="-4"/>
          <w:sz w:val="24"/>
          <w:szCs w:val="24"/>
        </w:rPr>
        <w:t>upowszechnianie wiedzy, w tym organizacja festiwali nauki oraz podejmowanie innych  form promocji i kreowania pozytywnego wizerunku Uczelni. Dla określenia wartości tego osiągnięcia przyjmuje się między innymi wartość ekwiwalentu reklamowego obliczanego na podstawie liczby wzmianek w mediach regionalnych lub ogólnopolskich.</w:t>
      </w:r>
    </w:p>
    <w:p w14:paraId="30CD2BE0" w14:textId="77777777" w:rsidR="00B47783" w:rsidRPr="00B47783" w:rsidRDefault="00B47783" w:rsidP="005B00A1">
      <w:pPr>
        <w:pStyle w:val="Akapitzlist"/>
        <w:numPr>
          <w:ilvl w:val="0"/>
          <w:numId w:val="28"/>
        </w:numPr>
        <w:tabs>
          <w:tab w:val="left" w:pos="851"/>
        </w:tabs>
        <w:suppressAutoHyphens w:val="0"/>
        <w:autoSpaceDN/>
        <w:spacing w:after="120" w:line="23" w:lineRule="atLeast"/>
        <w:ind w:left="851" w:hanging="437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B47783">
        <w:rPr>
          <w:rFonts w:ascii="Times New Roman" w:hAnsi="Times New Roman"/>
          <w:spacing w:val="-4"/>
          <w:sz w:val="24"/>
          <w:szCs w:val="24"/>
        </w:rPr>
        <w:t>członkostwo nauczyciela akademickiego Uczelni we władzach zagranicznych lub międzynarodowych towarzystw, organizacji i instytucji naukowych, których członkowie pochodzą co najmniej z 10 państw. Dla określenia wartości tego osiągnięcia przyjmuje się między innymi zasięg działania wymienionych w zdaniu poprzednim organizacji (liczba stowarzyszonych państw).</w:t>
      </w:r>
    </w:p>
    <w:p w14:paraId="4A18FBAD" w14:textId="77777777" w:rsidR="00B47783" w:rsidRPr="00B47783" w:rsidRDefault="00B47783" w:rsidP="005B00A1">
      <w:pPr>
        <w:pStyle w:val="Akapitzlist"/>
        <w:numPr>
          <w:ilvl w:val="0"/>
          <w:numId w:val="28"/>
        </w:numPr>
        <w:tabs>
          <w:tab w:val="left" w:pos="851"/>
        </w:tabs>
        <w:suppressAutoHyphens w:val="0"/>
        <w:autoSpaceDN/>
        <w:spacing w:after="120" w:line="23" w:lineRule="atLeast"/>
        <w:ind w:left="851" w:hanging="437"/>
        <w:contextualSpacing/>
        <w:jc w:val="both"/>
        <w:textAlignment w:val="auto"/>
        <w:rPr>
          <w:rFonts w:ascii="Times New Roman" w:hAnsi="Times New Roman"/>
          <w:spacing w:val="-4"/>
          <w:sz w:val="24"/>
          <w:szCs w:val="24"/>
        </w:rPr>
      </w:pPr>
      <w:r w:rsidRPr="00B47783">
        <w:rPr>
          <w:rFonts w:ascii="Times New Roman" w:hAnsi="Times New Roman"/>
          <w:spacing w:val="-4"/>
          <w:sz w:val="24"/>
          <w:szCs w:val="24"/>
        </w:rPr>
        <w:t xml:space="preserve">pełnienie przez nauczyciela akademickiego Uczelni funkcji redaktora naczelnego czasopisma naukowego zamieszczonego w </w:t>
      </w:r>
      <w:r w:rsidR="00A57087">
        <w:rPr>
          <w:rFonts w:ascii="Times New Roman" w:hAnsi="Times New Roman"/>
          <w:spacing w:val="-4"/>
          <w:sz w:val="24"/>
          <w:szCs w:val="24"/>
        </w:rPr>
        <w:t>wykazie</w:t>
      </w:r>
      <w:r w:rsidRPr="00B47783">
        <w:rPr>
          <w:rFonts w:ascii="Times New Roman" w:hAnsi="Times New Roman"/>
          <w:spacing w:val="-4"/>
          <w:sz w:val="24"/>
          <w:szCs w:val="24"/>
        </w:rPr>
        <w:t xml:space="preserve"> czasopism naukowych MNiSW. Dla określenia wartości tego osiągnięcia przyjmuje się między innymi wartość IF czasopisma naukowego.</w:t>
      </w:r>
    </w:p>
    <w:p w14:paraId="3B7C0ABE" w14:textId="77777777" w:rsidR="00B47783" w:rsidRPr="00B47783" w:rsidRDefault="00B47783" w:rsidP="005B00A1">
      <w:pPr>
        <w:pStyle w:val="Tekstpodstawowy"/>
        <w:numPr>
          <w:ilvl w:val="0"/>
          <w:numId w:val="22"/>
        </w:numPr>
        <w:spacing w:after="120" w:line="23" w:lineRule="atLeast"/>
        <w:ind w:left="284" w:hanging="284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Szczegółowe kryteria jakie musz</w:t>
      </w:r>
      <w:r w:rsidRPr="00B47783">
        <w:rPr>
          <w:rFonts w:ascii="Times New Roman" w:hAnsi="Times New Roman"/>
          <w:sz w:val="24"/>
          <w:szCs w:val="24"/>
          <w:lang w:val="pl-PL"/>
        </w:rPr>
        <w:t>ą</w:t>
      </w:r>
      <w:r w:rsidRPr="00B47783">
        <w:rPr>
          <w:rFonts w:ascii="Times New Roman" w:hAnsi="Times New Roman"/>
          <w:sz w:val="24"/>
          <w:szCs w:val="24"/>
        </w:rPr>
        <w:t xml:space="preserve"> spełniać osiągnięcia, o których mowa w ust. 1 ogłaszane są corocznie w komunikacie rektora, o którym mowa w § 2 ust. 4. </w:t>
      </w:r>
    </w:p>
    <w:p w14:paraId="20B4EE45" w14:textId="77777777" w:rsidR="00B47783" w:rsidRPr="00B47783" w:rsidRDefault="00B47783" w:rsidP="005B00A1">
      <w:pPr>
        <w:pStyle w:val="Tekstpodstawowy"/>
        <w:numPr>
          <w:ilvl w:val="0"/>
          <w:numId w:val="22"/>
        </w:numPr>
        <w:spacing w:after="120" w:line="23" w:lineRule="atLeast"/>
        <w:ind w:left="284" w:hanging="284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za osiągnięcia organizacyjne mogą mieć charakter nagród indywidualnych albo zespołowych,</w:t>
      </w:r>
      <w:r w:rsidRPr="00B4778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I albo II stopnia</w:t>
      </w:r>
      <w:r w:rsidRPr="00B47783">
        <w:rPr>
          <w:rFonts w:ascii="Times New Roman" w:hAnsi="Times New Roman"/>
          <w:sz w:val="24"/>
          <w:szCs w:val="24"/>
          <w:lang w:val="pl-PL"/>
        </w:rPr>
        <w:t>.</w:t>
      </w:r>
    </w:p>
    <w:p w14:paraId="58259F56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365E9104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ZA CAŁOKSZTAŁT DOROBKU</w:t>
      </w:r>
    </w:p>
    <w:p w14:paraId="64EE1A12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24</w:t>
      </w:r>
    </w:p>
    <w:p w14:paraId="1D6B19A8" w14:textId="3FDDD58F" w:rsidR="00B47783" w:rsidRPr="00B47783" w:rsidRDefault="0040110E" w:rsidP="00D82EC0">
      <w:pPr>
        <w:tabs>
          <w:tab w:val="left" w:pos="993"/>
        </w:tabs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 r</w:t>
      </w:r>
      <w:r w:rsidR="00B47783" w:rsidRPr="00B47783">
        <w:rPr>
          <w:rFonts w:ascii="Times New Roman" w:hAnsi="Times New Roman"/>
          <w:sz w:val="24"/>
          <w:szCs w:val="24"/>
        </w:rPr>
        <w:t>ektora za całokształt dorobku, obejmującego osiągnięcia naukowe, dydaktyczne i organizacyjne, mogą być przyznane nauczycielom akademickim posiadającym tytuł naukowy profesora oraz staż pracy w Uczelni minimum 5 lat, w roku odejścia na emeryturę albo rentę. W wyjątkowych przypadkach nagrodę wcześniej</w:t>
      </w:r>
      <w:r>
        <w:rPr>
          <w:rFonts w:ascii="Times New Roman" w:hAnsi="Times New Roman"/>
          <w:sz w:val="24"/>
          <w:szCs w:val="24"/>
        </w:rPr>
        <w:t xml:space="preserve"> może przyznać rektor. Nagrodę r</w:t>
      </w:r>
      <w:r w:rsidR="00B47783" w:rsidRPr="00B47783">
        <w:rPr>
          <w:rFonts w:ascii="Times New Roman" w:hAnsi="Times New Roman"/>
          <w:sz w:val="24"/>
          <w:szCs w:val="24"/>
        </w:rPr>
        <w:t xml:space="preserve">ektora za </w:t>
      </w:r>
      <w:r w:rsidR="00B47783" w:rsidRPr="00B47783">
        <w:rPr>
          <w:rFonts w:ascii="Times New Roman" w:hAnsi="Times New Roman"/>
          <w:sz w:val="24"/>
          <w:szCs w:val="24"/>
        </w:rPr>
        <w:lastRenderedPageBreak/>
        <w:t>całokształt dorobku można otrzymać tylko raz. Nagrody za całokształt dorobku mają charakter nagród indywidualnych.</w:t>
      </w:r>
    </w:p>
    <w:p w14:paraId="30C3F1D6" w14:textId="77777777" w:rsidR="00B47783" w:rsidRPr="00B47783" w:rsidRDefault="00B47783" w:rsidP="00D82EC0">
      <w:pPr>
        <w:tabs>
          <w:tab w:val="left" w:pos="993"/>
        </w:tabs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6821743C" w14:textId="77777777" w:rsidR="00B47783" w:rsidRPr="00B47783" w:rsidRDefault="00B47783" w:rsidP="00D82EC0">
      <w:pPr>
        <w:tabs>
          <w:tab w:val="left" w:pos="993"/>
        </w:tabs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SPECJALNE REKTORA</w:t>
      </w:r>
    </w:p>
    <w:p w14:paraId="6675054D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25</w:t>
      </w:r>
    </w:p>
    <w:p w14:paraId="32593D34" w14:textId="77777777" w:rsidR="00B47783" w:rsidRPr="00B47783" w:rsidRDefault="00B47783" w:rsidP="00D82EC0">
      <w:pPr>
        <w:tabs>
          <w:tab w:val="left" w:pos="993"/>
        </w:tabs>
        <w:spacing w:after="120" w:line="23" w:lineRule="atLeast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Nagrody specjalne rektora przyznawane są nauczycielom akademickim za wybitne osiągnięcia naukowe, dydaktyczne i organizacyjne, w tym w szczególności za:</w:t>
      </w:r>
    </w:p>
    <w:p w14:paraId="248DD2C0" w14:textId="77777777" w:rsidR="00B47783" w:rsidRPr="00B47783" w:rsidRDefault="00B47783" w:rsidP="005B00A1">
      <w:pPr>
        <w:numPr>
          <w:ilvl w:val="0"/>
          <w:numId w:val="30"/>
        </w:numPr>
        <w:tabs>
          <w:tab w:val="left" w:pos="709"/>
        </w:tabs>
        <w:suppressAutoHyphens w:val="0"/>
        <w:autoSpaceDN/>
        <w:spacing w:after="120" w:line="23" w:lineRule="atLeast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działalność na rzecz rozwoju naukowego lub dydaktycznego Uczelni, lub działalność na rzecz rozwoju Uczelni w powiązaniu z regionem,</w:t>
      </w:r>
    </w:p>
    <w:p w14:paraId="6FDAE7F0" w14:textId="77777777" w:rsidR="00B47783" w:rsidRPr="00B47783" w:rsidRDefault="00B47783" w:rsidP="005B00A1">
      <w:pPr>
        <w:numPr>
          <w:ilvl w:val="0"/>
          <w:numId w:val="30"/>
        </w:numPr>
        <w:tabs>
          <w:tab w:val="left" w:pos="709"/>
        </w:tabs>
        <w:suppressAutoHyphens w:val="0"/>
        <w:autoSpaceDN/>
        <w:spacing w:after="120" w:line="23" w:lineRule="atLeast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rozwijanie współpracy Uczelni z otoczeniem społeczno-gospodarczym,</w:t>
      </w:r>
    </w:p>
    <w:p w14:paraId="3C00DA5F" w14:textId="77777777" w:rsidR="00B47783" w:rsidRPr="00B47783" w:rsidRDefault="00B47783" w:rsidP="005B00A1">
      <w:pPr>
        <w:numPr>
          <w:ilvl w:val="0"/>
          <w:numId w:val="30"/>
        </w:numPr>
        <w:tabs>
          <w:tab w:val="left" w:pos="709"/>
        </w:tabs>
        <w:suppressAutoHyphens w:val="0"/>
        <w:autoSpaceDN/>
        <w:spacing w:after="120" w:line="23" w:lineRule="atLeast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udział Uczelni w międzynarodowych programach naukowych i dydaktycznych, </w:t>
      </w:r>
    </w:p>
    <w:p w14:paraId="07C655D7" w14:textId="77777777" w:rsidR="00B47783" w:rsidRPr="00B47783" w:rsidRDefault="00B47783" w:rsidP="005B00A1">
      <w:pPr>
        <w:numPr>
          <w:ilvl w:val="0"/>
          <w:numId w:val="30"/>
        </w:numPr>
        <w:tabs>
          <w:tab w:val="left" w:pos="709"/>
        </w:tabs>
        <w:suppressAutoHyphens w:val="0"/>
        <w:autoSpaceDN/>
        <w:spacing w:after="120" w:line="23" w:lineRule="atLeast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wybitny wkład pracy w organach Uczelni, zespołach doradczych lub opiniodawczych Uczelni,</w:t>
      </w:r>
    </w:p>
    <w:p w14:paraId="5ED7DF16" w14:textId="77777777" w:rsidR="00B47783" w:rsidRPr="00B47783" w:rsidRDefault="00B47783" w:rsidP="005B00A1">
      <w:pPr>
        <w:numPr>
          <w:ilvl w:val="0"/>
          <w:numId w:val="30"/>
        </w:numPr>
        <w:tabs>
          <w:tab w:val="left" w:pos="709"/>
        </w:tabs>
        <w:suppressAutoHyphens w:val="0"/>
        <w:autoSpaceDN/>
        <w:spacing w:after="120" w:line="23" w:lineRule="atLeast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wyróżniającą ocenę w okresowej ocenie działalności.</w:t>
      </w:r>
    </w:p>
    <w:p w14:paraId="1A9641DC" w14:textId="77777777" w:rsidR="00B47783" w:rsidRPr="00B47783" w:rsidRDefault="00B47783" w:rsidP="00D82EC0">
      <w:pPr>
        <w:tabs>
          <w:tab w:val="left" w:pos="993"/>
        </w:tabs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116959DC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NAGRODY ZA PIERWSZE MIEJSCE NA WYDZIALE W COROCZNYM RANKINGU </w:t>
      </w:r>
    </w:p>
    <w:p w14:paraId="11A90499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WYDZIAŁOWYCH JEDNOSTEK ORGANIZACYJNYCH UCZELNI</w:t>
      </w:r>
    </w:p>
    <w:p w14:paraId="1C22137D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26</w:t>
      </w:r>
    </w:p>
    <w:p w14:paraId="625254D6" w14:textId="2AE4B32A" w:rsidR="00B47783" w:rsidRPr="00B47783" w:rsidRDefault="0040110E" w:rsidP="00D82EC0">
      <w:pPr>
        <w:tabs>
          <w:tab w:val="left" w:pos="993"/>
        </w:tabs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 r</w:t>
      </w:r>
      <w:r w:rsidR="00B47783" w:rsidRPr="00B47783">
        <w:rPr>
          <w:rFonts w:ascii="Times New Roman" w:hAnsi="Times New Roman"/>
          <w:sz w:val="24"/>
          <w:szCs w:val="24"/>
        </w:rPr>
        <w:t>ektora za pierwsze miejsce na wydziale w corocznym, wewnętrznym rankingu jednostek, dla kierownika wydziałowej jednostki organizacyjnej, przyznawane są na podstawie wyników oficjalnego, corocznego rankingu wydziałowych jednostek organizacyjnych Uczelni. Nagrody, wymienione w zdaniu poprzednim, mają charakter nagród indywidualnych i przyznawane są w formie dyplomu.</w:t>
      </w:r>
    </w:p>
    <w:p w14:paraId="0B8D78F3" w14:textId="77777777" w:rsidR="00B47783" w:rsidRPr="00B47783" w:rsidRDefault="00B47783" w:rsidP="00D82EC0">
      <w:pPr>
        <w:tabs>
          <w:tab w:val="left" w:pos="993"/>
        </w:tabs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4D65C8A2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FUNDUSZ NAGRÓD</w:t>
      </w:r>
    </w:p>
    <w:p w14:paraId="54CEDE32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27</w:t>
      </w:r>
    </w:p>
    <w:p w14:paraId="1F2EFADC" w14:textId="726C9477" w:rsidR="00B47783" w:rsidRPr="00B47783" w:rsidRDefault="00A644BA" w:rsidP="005B00A1">
      <w:pPr>
        <w:pStyle w:val="Akapitzlist"/>
        <w:numPr>
          <w:ilvl w:val="0"/>
          <w:numId w:val="1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Źródłem finansowania nagród r</w:t>
      </w:r>
      <w:r w:rsidR="00B47783" w:rsidRPr="00B47783">
        <w:rPr>
          <w:rFonts w:ascii="Times New Roman" w:hAnsi="Times New Roman"/>
          <w:sz w:val="24"/>
          <w:szCs w:val="24"/>
        </w:rPr>
        <w:t>ektora jest fundusz nagród, tworzony na podstawie art. 145 ust. 2 pkt 2 ustawy prawo o szkolnictwie wyż</w:t>
      </w:r>
      <w:r w:rsidR="00B47783">
        <w:rPr>
          <w:rFonts w:ascii="Times New Roman" w:hAnsi="Times New Roman"/>
          <w:sz w:val="24"/>
          <w:szCs w:val="24"/>
        </w:rPr>
        <w:t>szym i nauce</w:t>
      </w:r>
      <w:r>
        <w:rPr>
          <w:rFonts w:ascii="Times New Roman" w:hAnsi="Times New Roman"/>
          <w:sz w:val="24"/>
          <w:szCs w:val="24"/>
        </w:rPr>
        <w:t xml:space="preserve"> (Dz.U. 2020 poz. 85 ze zm.)</w:t>
      </w:r>
      <w:r w:rsidR="00B47783">
        <w:rPr>
          <w:rFonts w:ascii="Times New Roman" w:hAnsi="Times New Roman"/>
          <w:sz w:val="24"/>
          <w:szCs w:val="24"/>
        </w:rPr>
        <w:t>,</w:t>
      </w:r>
      <w:r w:rsidR="00B47783" w:rsidRPr="00B47783">
        <w:rPr>
          <w:rFonts w:ascii="Times New Roman" w:hAnsi="Times New Roman"/>
          <w:sz w:val="24"/>
          <w:szCs w:val="24"/>
        </w:rPr>
        <w:t xml:space="preserve"> w wysokości 2% planowanych przez Uczelnię rocznych środków przeznaczonych na wynagrodzenia osobowe dla nauczycieli akademickich.</w:t>
      </w:r>
    </w:p>
    <w:p w14:paraId="685A8377" w14:textId="77777777" w:rsidR="00B47783" w:rsidRPr="00B47783" w:rsidRDefault="00B47783" w:rsidP="005B00A1">
      <w:pPr>
        <w:pStyle w:val="Akapitzlist"/>
        <w:numPr>
          <w:ilvl w:val="0"/>
          <w:numId w:val="1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Naliczone środki na nagrody stanowią wyodrębnioną pozycję w planie rzeczowo-finansowym Uczelni na dany rok kalendarzowy.</w:t>
      </w:r>
    </w:p>
    <w:p w14:paraId="73725940" w14:textId="77777777" w:rsidR="00B47783" w:rsidRPr="00B47783" w:rsidRDefault="00B47783" w:rsidP="005B00A1">
      <w:pPr>
        <w:pStyle w:val="Akapitzlist"/>
        <w:numPr>
          <w:ilvl w:val="0"/>
          <w:numId w:val="1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Ze środków określonych w ust. 1 wydziela się 20% rezerwę pozostającą w dyspozycji rektora z przeznaczeniem na nagrody za całokształt dorobku oraz nagrody specjalne rektora.</w:t>
      </w:r>
    </w:p>
    <w:p w14:paraId="04D6D11C" w14:textId="77777777" w:rsidR="00B47783" w:rsidRPr="00B47783" w:rsidRDefault="00B47783" w:rsidP="005B00A1">
      <w:pPr>
        <w:pStyle w:val="Akapitzlist"/>
        <w:numPr>
          <w:ilvl w:val="0"/>
          <w:numId w:val="1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Pozostałą kwotę dzieli się na pozostałe kategorie nagród według wskaźnika procentowego ustalanego corocznie przez komisję powołaną zgodnie z §</w:t>
      </w:r>
      <w:r w:rsidR="00A57087">
        <w:rPr>
          <w:rFonts w:ascii="Times New Roman" w:hAnsi="Times New Roman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>29 ust.4, na podstawie liczby pozytywnie zakwalifikowanych do nagrody wniosków, z zastrzeżeniem ust. 5.</w:t>
      </w:r>
    </w:p>
    <w:p w14:paraId="4020BF2B" w14:textId="77777777" w:rsidR="00B47783" w:rsidRPr="00B47783" w:rsidRDefault="00B47783" w:rsidP="005B00A1">
      <w:pPr>
        <w:pStyle w:val="Akapitzlist"/>
        <w:numPr>
          <w:ilvl w:val="0"/>
          <w:numId w:val="1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Sumaryczna kwota przeznaczona na nagrody za osiągnięcia naukowe nie może być mniejsza niż 20%, za osiągnięcia dydaktyczne nie może być mniejsza niż 20%, za </w:t>
      </w:r>
      <w:r w:rsidRPr="00B47783">
        <w:rPr>
          <w:rFonts w:ascii="Times New Roman" w:hAnsi="Times New Roman"/>
          <w:sz w:val="24"/>
          <w:szCs w:val="24"/>
        </w:rPr>
        <w:lastRenderedPageBreak/>
        <w:t>osiągnięcia organizacyjne nie może być większa niż 20%, łącznej kwoty środków na nagrody w danym roku.</w:t>
      </w:r>
    </w:p>
    <w:p w14:paraId="43529D9A" w14:textId="77777777" w:rsidR="00B47783" w:rsidRPr="00B47783" w:rsidRDefault="00B47783" w:rsidP="005B00A1">
      <w:pPr>
        <w:pStyle w:val="Akapitzlist"/>
        <w:numPr>
          <w:ilvl w:val="0"/>
          <w:numId w:val="11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Środki funduszu nagród, niewykorzystane na nagrody za osiągnięcia naukowe, dydaktyczne i organizacyjne zwiększają pulę rezerwy rektora w danym roku.</w:t>
      </w:r>
    </w:p>
    <w:p w14:paraId="5374F3A3" w14:textId="77777777" w:rsidR="00B47783" w:rsidRPr="00B47783" w:rsidRDefault="00B47783" w:rsidP="00D82EC0">
      <w:pPr>
        <w:pStyle w:val="Akapitzlist"/>
        <w:spacing w:after="120" w:line="23" w:lineRule="atLeast"/>
        <w:ind w:left="764"/>
        <w:jc w:val="both"/>
        <w:rPr>
          <w:rFonts w:ascii="Times New Roman" w:hAnsi="Times New Roman"/>
          <w:sz w:val="24"/>
          <w:szCs w:val="24"/>
        </w:rPr>
      </w:pPr>
    </w:p>
    <w:p w14:paraId="48B3941F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WYSOKOŚĆ NAGRÓD</w:t>
      </w:r>
    </w:p>
    <w:p w14:paraId="2C465649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28</w:t>
      </w:r>
    </w:p>
    <w:p w14:paraId="2168ED03" w14:textId="77777777" w:rsidR="00B47783" w:rsidRPr="00B47783" w:rsidRDefault="00B47783" w:rsidP="005B00A1">
      <w:pPr>
        <w:pStyle w:val="Akapitzlist"/>
        <w:numPr>
          <w:ilvl w:val="0"/>
          <w:numId w:val="23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Wysokość nagrody ustala się przy zastosowaniu mnożnika minimalnej stawki wynagrodzenia zasadniczego profesora określonego w przepisach o wynagradzaniu nauczycieli akademickich obowiązujących w dniu 30 czerwca roku, za który przyznawana jest nagroda, zwaną dalej „stawką”.</w:t>
      </w:r>
    </w:p>
    <w:p w14:paraId="5159524C" w14:textId="77777777" w:rsidR="00B47783" w:rsidRPr="00B47783" w:rsidRDefault="00B47783" w:rsidP="005B00A1">
      <w:pPr>
        <w:pStyle w:val="Akapitzlist"/>
        <w:numPr>
          <w:ilvl w:val="0"/>
          <w:numId w:val="9"/>
        </w:numPr>
        <w:suppressAutoHyphens w:val="0"/>
        <w:autoSpaceDN/>
        <w:spacing w:after="120" w:line="23" w:lineRule="atLeast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Wysokość nagrody:</w:t>
      </w:r>
    </w:p>
    <w:p w14:paraId="6AB70F04" w14:textId="77777777" w:rsidR="00B47783" w:rsidRPr="00B47783" w:rsidRDefault="00B47783" w:rsidP="00D82EC0">
      <w:pPr>
        <w:spacing w:after="120" w:line="23" w:lineRule="atLeast"/>
        <w:ind w:left="360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WYSOKOŚĆ NAGRÓD ZA OSIĄGNIĘCIA NAUKOWE</w:t>
      </w:r>
    </w:p>
    <w:p w14:paraId="0BC7EB64" w14:textId="77777777" w:rsidR="00B47783" w:rsidRPr="00B47783" w:rsidRDefault="00B47783" w:rsidP="00D82EC0">
      <w:pPr>
        <w:numPr>
          <w:ilvl w:val="0"/>
          <w:numId w:val="1"/>
        </w:numPr>
        <w:tabs>
          <w:tab w:val="num" w:pos="1080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>indywidualnej za osiągnięcia naukowe za publikacje</w:t>
      </w:r>
    </w:p>
    <w:p w14:paraId="0F9E1421" w14:textId="77777777" w:rsidR="00B47783" w:rsidRPr="00B47783" w:rsidRDefault="00B47783" w:rsidP="00D82EC0">
      <w:pPr>
        <w:numPr>
          <w:ilvl w:val="0"/>
          <w:numId w:val="2"/>
        </w:numPr>
        <w:suppressAutoHyphens w:val="0"/>
        <w:autoSpaceDN/>
        <w:spacing w:after="120" w:line="23" w:lineRule="atLeast"/>
        <w:ind w:left="1134" w:firstLine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czterokrotności stawki,</w:t>
      </w:r>
    </w:p>
    <w:p w14:paraId="3E76DD53" w14:textId="77777777" w:rsidR="00B47783" w:rsidRPr="00B47783" w:rsidRDefault="00B47783" w:rsidP="00D82EC0">
      <w:pPr>
        <w:numPr>
          <w:ilvl w:val="0"/>
          <w:numId w:val="2"/>
        </w:numPr>
        <w:suppressAutoHyphens w:val="0"/>
        <w:autoSpaceDN/>
        <w:spacing w:after="120" w:line="23" w:lineRule="atLeast"/>
        <w:ind w:left="1134" w:firstLine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dwukrotności stawki,</w:t>
      </w:r>
    </w:p>
    <w:p w14:paraId="7115A0DA" w14:textId="77777777" w:rsidR="00B47783" w:rsidRPr="00B47783" w:rsidRDefault="00B47783" w:rsidP="00D82EC0">
      <w:pPr>
        <w:numPr>
          <w:ilvl w:val="0"/>
          <w:numId w:val="1"/>
        </w:numPr>
        <w:tabs>
          <w:tab w:val="num" w:pos="1080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>zespołowej za osiągnięcia naukowe za publikacje</w:t>
      </w:r>
    </w:p>
    <w:p w14:paraId="65C8B405" w14:textId="77777777" w:rsidR="00B47783" w:rsidRPr="00B47783" w:rsidRDefault="00B47783" w:rsidP="00D82EC0">
      <w:pPr>
        <w:pStyle w:val="Akapitzlist"/>
        <w:numPr>
          <w:ilvl w:val="0"/>
          <w:numId w:val="3"/>
        </w:numPr>
        <w:suppressAutoHyphens w:val="0"/>
        <w:autoSpaceDN/>
        <w:spacing w:after="120" w:line="23" w:lineRule="atLeast"/>
        <w:ind w:left="1418" w:hanging="14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stopnia wynosi do czterokrotności stawki, </w:t>
      </w:r>
    </w:p>
    <w:p w14:paraId="5FAF0226" w14:textId="77777777" w:rsidR="00B47783" w:rsidRPr="00B47783" w:rsidRDefault="00B47783" w:rsidP="00D82EC0">
      <w:pPr>
        <w:pStyle w:val="Akapitzlist"/>
        <w:numPr>
          <w:ilvl w:val="0"/>
          <w:numId w:val="3"/>
        </w:numPr>
        <w:suppressAutoHyphens w:val="0"/>
        <w:autoSpaceDN/>
        <w:spacing w:after="120" w:line="23" w:lineRule="atLeast"/>
        <w:ind w:left="1418" w:hanging="14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dwukrotności stawki,</w:t>
      </w:r>
    </w:p>
    <w:p w14:paraId="57F25FF1" w14:textId="77777777" w:rsidR="00B47783" w:rsidRPr="00B47783" w:rsidRDefault="00B47783" w:rsidP="00D82EC0">
      <w:pPr>
        <w:numPr>
          <w:ilvl w:val="0"/>
          <w:numId w:val="1"/>
        </w:numPr>
        <w:tabs>
          <w:tab w:val="num" w:pos="1080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>indywidualnej za osiągnięcia naukowe za patenty</w:t>
      </w:r>
    </w:p>
    <w:p w14:paraId="08578F39" w14:textId="77777777" w:rsidR="00B47783" w:rsidRPr="00B47783" w:rsidRDefault="00B47783" w:rsidP="005B00A1">
      <w:pPr>
        <w:numPr>
          <w:ilvl w:val="0"/>
          <w:numId w:val="38"/>
        </w:numPr>
        <w:suppressAutoHyphens w:val="0"/>
        <w:autoSpaceDN/>
        <w:spacing w:after="120" w:line="23" w:lineRule="atLeast"/>
        <w:ind w:left="16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czterokrotności stawki,</w:t>
      </w:r>
    </w:p>
    <w:p w14:paraId="221E3C0D" w14:textId="77777777" w:rsidR="00B47783" w:rsidRPr="00B47783" w:rsidRDefault="00B47783" w:rsidP="005B00A1">
      <w:pPr>
        <w:numPr>
          <w:ilvl w:val="0"/>
          <w:numId w:val="38"/>
        </w:numPr>
        <w:suppressAutoHyphens w:val="0"/>
        <w:autoSpaceDN/>
        <w:spacing w:after="120" w:line="23" w:lineRule="atLeast"/>
        <w:ind w:left="1134" w:firstLine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dwukrotności stawki,</w:t>
      </w:r>
    </w:p>
    <w:p w14:paraId="7CF276FE" w14:textId="77777777" w:rsidR="00B47783" w:rsidRPr="00B47783" w:rsidRDefault="00B47783" w:rsidP="00D82EC0">
      <w:pPr>
        <w:numPr>
          <w:ilvl w:val="0"/>
          <w:numId w:val="1"/>
        </w:numPr>
        <w:tabs>
          <w:tab w:val="num" w:pos="1080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>zespołowej za osiągnięcia naukowe za patenty</w:t>
      </w:r>
    </w:p>
    <w:p w14:paraId="7CCBD7EB" w14:textId="77777777" w:rsidR="00B47783" w:rsidRPr="00B47783" w:rsidRDefault="00B47783" w:rsidP="005B00A1">
      <w:pPr>
        <w:pStyle w:val="Akapitzlist"/>
        <w:numPr>
          <w:ilvl w:val="0"/>
          <w:numId w:val="39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stopnia wynosi do czterokrotności stawki, </w:t>
      </w:r>
    </w:p>
    <w:p w14:paraId="33275712" w14:textId="77777777" w:rsidR="00B47783" w:rsidRPr="00B47783" w:rsidRDefault="00B47783" w:rsidP="005B00A1">
      <w:pPr>
        <w:pStyle w:val="Akapitzlist"/>
        <w:numPr>
          <w:ilvl w:val="0"/>
          <w:numId w:val="39"/>
        </w:numPr>
        <w:suppressAutoHyphens w:val="0"/>
        <w:autoSpaceDN/>
        <w:spacing w:after="120" w:line="23" w:lineRule="atLeast"/>
        <w:ind w:left="1418" w:hanging="14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dwukrotności stawki,</w:t>
      </w:r>
    </w:p>
    <w:p w14:paraId="07441B65" w14:textId="77777777" w:rsidR="00B47783" w:rsidRPr="00B47783" w:rsidRDefault="00B47783" w:rsidP="00D82EC0">
      <w:pPr>
        <w:numPr>
          <w:ilvl w:val="0"/>
          <w:numId w:val="1"/>
        </w:numPr>
        <w:tabs>
          <w:tab w:val="num" w:pos="1080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>indywidualnej za osiągnięcia naukowe za projekty</w:t>
      </w:r>
    </w:p>
    <w:p w14:paraId="5ADB9A9A" w14:textId="77777777" w:rsidR="00B47783" w:rsidRPr="00B47783" w:rsidRDefault="00B47783" w:rsidP="005B00A1">
      <w:pPr>
        <w:numPr>
          <w:ilvl w:val="0"/>
          <w:numId w:val="40"/>
        </w:numPr>
        <w:suppressAutoHyphens w:val="0"/>
        <w:autoSpaceDN/>
        <w:spacing w:after="120" w:line="23" w:lineRule="atLeast"/>
        <w:ind w:left="163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czterokrotności stawki,</w:t>
      </w:r>
    </w:p>
    <w:p w14:paraId="35C6E687" w14:textId="77777777" w:rsidR="00B47783" w:rsidRPr="00B47783" w:rsidRDefault="00B47783" w:rsidP="005B00A1">
      <w:pPr>
        <w:numPr>
          <w:ilvl w:val="0"/>
          <w:numId w:val="40"/>
        </w:numPr>
        <w:suppressAutoHyphens w:val="0"/>
        <w:autoSpaceDN/>
        <w:spacing w:after="120" w:line="23" w:lineRule="atLeast"/>
        <w:ind w:left="1134" w:firstLine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dwukrotności stawki,</w:t>
      </w:r>
    </w:p>
    <w:p w14:paraId="2A86A80E" w14:textId="77777777" w:rsidR="00B47783" w:rsidRPr="00B47783" w:rsidRDefault="00B47783" w:rsidP="00D82EC0">
      <w:pPr>
        <w:numPr>
          <w:ilvl w:val="0"/>
          <w:numId w:val="1"/>
        </w:numPr>
        <w:tabs>
          <w:tab w:val="num" w:pos="1080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 xml:space="preserve">indywidualnej specjalnej za osiągnięcia naukowe </w:t>
      </w:r>
      <w:r w:rsidRPr="00B47783">
        <w:rPr>
          <w:rFonts w:ascii="Times New Roman" w:hAnsi="Times New Roman"/>
          <w:sz w:val="24"/>
          <w:szCs w:val="24"/>
        </w:rPr>
        <w:t>wynosi do pięciokrotności stawki,</w:t>
      </w:r>
    </w:p>
    <w:p w14:paraId="0AE9E0DA" w14:textId="77777777" w:rsidR="00B47783" w:rsidRPr="00B47783" w:rsidRDefault="00B47783" w:rsidP="00D82EC0">
      <w:pPr>
        <w:numPr>
          <w:ilvl w:val="0"/>
          <w:numId w:val="1"/>
        </w:numPr>
        <w:tabs>
          <w:tab w:val="num" w:pos="1080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 xml:space="preserve">zespołowej specjalnej za osiągnięcia naukowe </w:t>
      </w:r>
      <w:r w:rsidRPr="00B47783">
        <w:rPr>
          <w:rFonts w:ascii="Times New Roman" w:hAnsi="Times New Roman"/>
          <w:sz w:val="24"/>
          <w:szCs w:val="24"/>
        </w:rPr>
        <w:t>wynosi do pięciokrotności stawki,</w:t>
      </w:r>
    </w:p>
    <w:p w14:paraId="4963D4C6" w14:textId="77777777" w:rsidR="00B47783" w:rsidRPr="00B47783" w:rsidRDefault="00B47783" w:rsidP="00D82EC0">
      <w:pPr>
        <w:spacing w:after="120" w:line="23" w:lineRule="atLeast"/>
        <w:rPr>
          <w:rFonts w:ascii="Times New Roman" w:hAnsi="Times New Roman"/>
          <w:sz w:val="24"/>
          <w:szCs w:val="24"/>
        </w:rPr>
      </w:pPr>
    </w:p>
    <w:p w14:paraId="15E69802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WYSOKOŚĆ NAGRÓD ZA OSIĄGNIĘCIA DYDAKTYCZNE</w:t>
      </w:r>
    </w:p>
    <w:p w14:paraId="4A6243AB" w14:textId="77777777" w:rsidR="00B47783" w:rsidRPr="00B47783" w:rsidRDefault="00B47783" w:rsidP="00D82EC0">
      <w:pPr>
        <w:numPr>
          <w:ilvl w:val="0"/>
          <w:numId w:val="1"/>
        </w:numPr>
        <w:tabs>
          <w:tab w:val="clear" w:pos="3957"/>
          <w:tab w:val="left" w:pos="993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 xml:space="preserve">indywidualnej za osiągnięcia dydaktyczne </w:t>
      </w:r>
    </w:p>
    <w:p w14:paraId="36CAC0C7" w14:textId="77777777" w:rsidR="00B47783" w:rsidRPr="00B47783" w:rsidRDefault="00B47783" w:rsidP="00D82EC0">
      <w:pPr>
        <w:numPr>
          <w:ilvl w:val="1"/>
          <w:numId w:val="1"/>
        </w:numPr>
        <w:tabs>
          <w:tab w:val="clear" w:pos="3600"/>
        </w:tabs>
        <w:suppressAutoHyphens w:val="0"/>
        <w:autoSpaceDN/>
        <w:spacing w:after="120" w:line="23" w:lineRule="atLeast"/>
        <w:ind w:left="14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dwukrotności stawki,</w:t>
      </w:r>
    </w:p>
    <w:p w14:paraId="1B525AFA" w14:textId="77777777" w:rsidR="00B47783" w:rsidRPr="00B47783" w:rsidRDefault="00B47783" w:rsidP="00D82EC0">
      <w:pPr>
        <w:numPr>
          <w:ilvl w:val="1"/>
          <w:numId w:val="1"/>
        </w:numPr>
        <w:tabs>
          <w:tab w:val="clear" w:pos="3600"/>
        </w:tabs>
        <w:suppressAutoHyphens w:val="0"/>
        <w:autoSpaceDN/>
        <w:spacing w:after="120" w:line="23" w:lineRule="atLeast"/>
        <w:ind w:left="14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jednokrotności stawki,</w:t>
      </w:r>
    </w:p>
    <w:p w14:paraId="4178E3A4" w14:textId="77777777" w:rsidR="00B47783" w:rsidRPr="00B47783" w:rsidRDefault="00B47783" w:rsidP="00D82EC0">
      <w:pPr>
        <w:numPr>
          <w:ilvl w:val="0"/>
          <w:numId w:val="1"/>
        </w:numPr>
        <w:tabs>
          <w:tab w:val="num" w:pos="1080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 xml:space="preserve">indywidualnej specjalnej za osiągnięcia dydaktyczne </w:t>
      </w:r>
      <w:r w:rsidRPr="00B47783">
        <w:rPr>
          <w:rFonts w:ascii="Times New Roman" w:hAnsi="Times New Roman"/>
          <w:sz w:val="24"/>
          <w:szCs w:val="24"/>
        </w:rPr>
        <w:t>wynosi do trzykrotności stawki,</w:t>
      </w:r>
    </w:p>
    <w:p w14:paraId="55C1D49B" w14:textId="77777777" w:rsidR="00B47783" w:rsidRPr="00B47783" w:rsidRDefault="00B47783" w:rsidP="00D82EC0">
      <w:pPr>
        <w:numPr>
          <w:ilvl w:val="0"/>
          <w:numId w:val="1"/>
        </w:numPr>
        <w:tabs>
          <w:tab w:val="clear" w:pos="3957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lastRenderedPageBreak/>
        <w:t xml:space="preserve">zespołowej specjalnej za osiągnięcia dydaktyczne </w:t>
      </w:r>
      <w:r w:rsidRPr="00B47783">
        <w:rPr>
          <w:rFonts w:ascii="Times New Roman" w:hAnsi="Times New Roman"/>
          <w:sz w:val="24"/>
          <w:szCs w:val="24"/>
        </w:rPr>
        <w:t>wynosi do trzykrotności stawki,</w:t>
      </w:r>
    </w:p>
    <w:p w14:paraId="080629D6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6F7F9CF4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WYSOKOŚĆ NAGRÓD ZA OSIĄGNIĘCIA ORGANIZACYJNE</w:t>
      </w:r>
    </w:p>
    <w:p w14:paraId="0DB52EE9" w14:textId="77777777" w:rsidR="00B47783" w:rsidRPr="00B47783" w:rsidRDefault="00B47783" w:rsidP="00D82EC0">
      <w:pPr>
        <w:numPr>
          <w:ilvl w:val="0"/>
          <w:numId w:val="1"/>
        </w:numPr>
        <w:tabs>
          <w:tab w:val="clear" w:pos="3957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>indywidualnej za osiągnięcia organizacyjne</w:t>
      </w:r>
    </w:p>
    <w:p w14:paraId="7AD55444" w14:textId="77777777" w:rsidR="00B47783" w:rsidRPr="00B47783" w:rsidRDefault="00B47783" w:rsidP="00D82EC0">
      <w:pPr>
        <w:numPr>
          <w:ilvl w:val="1"/>
          <w:numId w:val="1"/>
        </w:numPr>
        <w:tabs>
          <w:tab w:val="clear" w:pos="3600"/>
        </w:tabs>
        <w:suppressAutoHyphens w:val="0"/>
        <w:autoSpaceDN/>
        <w:spacing w:after="120" w:line="23" w:lineRule="atLeast"/>
        <w:ind w:left="14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dwukrotności stawki,</w:t>
      </w:r>
    </w:p>
    <w:p w14:paraId="650EBAAC" w14:textId="77777777" w:rsidR="00B47783" w:rsidRPr="00B47783" w:rsidRDefault="00B47783" w:rsidP="00D82EC0">
      <w:pPr>
        <w:numPr>
          <w:ilvl w:val="1"/>
          <w:numId w:val="1"/>
        </w:numPr>
        <w:tabs>
          <w:tab w:val="clear" w:pos="3600"/>
        </w:tabs>
        <w:suppressAutoHyphens w:val="0"/>
        <w:autoSpaceDN/>
        <w:spacing w:after="120" w:line="23" w:lineRule="atLeast"/>
        <w:ind w:left="14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jednokrotności stawki,</w:t>
      </w:r>
    </w:p>
    <w:p w14:paraId="011C5000" w14:textId="77777777" w:rsidR="00B47783" w:rsidRPr="00B47783" w:rsidRDefault="00B47783" w:rsidP="00D82EC0">
      <w:pPr>
        <w:numPr>
          <w:ilvl w:val="0"/>
          <w:numId w:val="1"/>
        </w:numPr>
        <w:tabs>
          <w:tab w:val="clear" w:pos="3957"/>
        </w:tabs>
        <w:suppressAutoHyphens w:val="0"/>
        <w:autoSpaceDN/>
        <w:spacing w:after="120" w:line="23" w:lineRule="atLeast"/>
        <w:ind w:left="10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 xml:space="preserve">zespołowej za osiągnięcia organizacyjne </w:t>
      </w:r>
    </w:p>
    <w:p w14:paraId="3635B89D" w14:textId="77777777" w:rsidR="00B47783" w:rsidRPr="00B47783" w:rsidRDefault="00B47783" w:rsidP="00D82EC0">
      <w:pPr>
        <w:pStyle w:val="Akapitzlist"/>
        <w:numPr>
          <w:ilvl w:val="0"/>
          <w:numId w:val="4"/>
        </w:numPr>
        <w:suppressAutoHyphens w:val="0"/>
        <w:autoSpaceDN/>
        <w:spacing w:after="120" w:line="23" w:lineRule="atLeast"/>
        <w:ind w:left="1418" w:hanging="14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dwukrotności stawki</w:t>
      </w:r>
    </w:p>
    <w:p w14:paraId="45F823BF" w14:textId="77777777" w:rsidR="00B47783" w:rsidRPr="00B47783" w:rsidRDefault="00B47783" w:rsidP="00D82EC0">
      <w:pPr>
        <w:pStyle w:val="Akapitzlist"/>
        <w:numPr>
          <w:ilvl w:val="0"/>
          <w:numId w:val="4"/>
        </w:numPr>
        <w:suppressAutoHyphens w:val="0"/>
        <w:autoSpaceDN/>
        <w:spacing w:after="120" w:line="23" w:lineRule="atLeast"/>
        <w:ind w:left="1418" w:hanging="14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stopnia wynosi do jednokrotności stawki</w:t>
      </w:r>
    </w:p>
    <w:p w14:paraId="5B802AFB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5EFDBBCB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WYSOKOŚĆ NAGRÓD Z REZERWY REKTORA</w:t>
      </w:r>
    </w:p>
    <w:p w14:paraId="471A4811" w14:textId="77777777" w:rsidR="00B47783" w:rsidRDefault="00B47783" w:rsidP="00D82EC0">
      <w:pPr>
        <w:numPr>
          <w:ilvl w:val="0"/>
          <w:numId w:val="1"/>
        </w:numPr>
        <w:tabs>
          <w:tab w:val="clear" w:pos="3957"/>
          <w:tab w:val="num" w:pos="1134"/>
        </w:tabs>
        <w:suppressAutoHyphens w:val="0"/>
        <w:autoSpaceDN/>
        <w:spacing w:after="120" w:line="23" w:lineRule="atLeast"/>
        <w:ind w:hanging="3248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 xml:space="preserve">indywidualnej za całokształt dorobku wynosi </w:t>
      </w:r>
      <w:r w:rsidRPr="00B47783">
        <w:rPr>
          <w:rFonts w:ascii="Times New Roman" w:hAnsi="Times New Roman"/>
          <w:sz w:val="24"/>
          <w:szCs w:val="24"/>
        </w:rPr>
        <w:t>do czterokrotności stawki,</w:t>
      </w:r>
    </w:p>
    <w:p w14:paraId="564B8E8A" w14:textId="77777777" w:rsidR="00B47783" w:rsidRPr="00B47783" w:rsidRDefault="00B47783" w:rsidP="00D82EC0">
      <w:pPr>
        <w:numPr>
          <w:ilvl w:val="0"/>
          <w:numId w:val="1"/>
        </w:numPr>
        <w:tabs>
          <w:tab w:val="clear" w:pos="3957"/>
          <w:tab w:val="num" w:pos="1134"/>
        </w:tabs>
        <w:suppressAutoHyphens w:val="0"/>
        <w:autoSpaceDN/>
        <w:spacing w:after="120" w:line="23" w:lineRule="atLeast"/>
        <w:ind w:hanging="3248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47783">
        <w:rPr>
          <w:rFonts w:ascii="Times New Roman" w:hAnsi="Times New Roman"/>
          <w:b/>
          <w:sz w:val="24"/>
          <w:szCs w:val="24"/>
        </w:rPr>
        <w:t xml:space="preserve">indywidualnej specjalnej rektora wynosi </w:t>
      </w:r>
      <w:r w:rsidRPr="00B47783">
        <w:rPr>
          <w:rFonts w:ascii="Times New Roman" w:hAnsi="Times New Roman"/>
          <w:sz w:val="24"/>
          <w:szCs w:val="24"/>
        </w:rPr>
        <w:t>do pięciokrotności stawki.</w:t>
      </w:r>
    </w:p>
    <w:p w14:paraId="2BA82039" w14:textId="77777777" w:rsidR="00B47783" w:rsidRPr="00B47783" w:rsidRDefault="00B47783" w:rsidP="00D82EC0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6BE8E73F" w14:textId="77777777" w:rsidR="00B47783" w:rsidRPr="00B47783" w:rsidRDefault="00B47783" w:rsidP="005B00A1">
      <w:pPr>
        <w:pStyle w:val="Akapitzlist"/>
        <w:numPr>
          <w:ilvl w:val="0"/>
          <w:numId w:val="29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Wysokość poszczególnych nagród finansowych ustala się corocznie, w zależności od liczby wniosków spełniających kryteria do przyznania nagród oraz od wysokości funduszu nagród dla nauczycieli akademickich w roku przyznania nagrody. Ostateczną decyzję o przyznaniu nagrody i jej wysokości podejmuje rektor</w:t>
      </w:r>
      <w:r w:rsidRPr="00B47783">
        <w:rPr>
          <w:rFonts w:ascii="Times New Roman" w:hAnsi="Times New Roman"/>
          <w:color w:val="00B0F0"/>
          <w:sz w:val="24"/>
          <w:szCs w:val="24"/>
        </w:rPr>
        <w:t>,</w:t>
      </w:r>
      <w:r w:rsidRPr="00B47783">
        <w:rPr>
          <w:rFonts w:ascii="Times New Roman" w:hAnsi="Times New Roman"/>
          <w:sz w:val="24"/>
          <w:szCs w:val="24"/>
        </w:rPr>
        <w:t xml:space="preserve"> przy zachowaniu parytetu wysokości kwot dla osiągnięć I i II stopnia jak 2:1, oraz zasady, że wysokość nagród tego samego stopnia w danej kategorii nie może być różna.</w:t>
      </w:r>
    </w:p>
    <w:p w14:paraId="60FC5319" w14:textId="77777777" w:rsidR="00B47783" w:rsidRPr="00B47783" w:rsidRDefault="00B47783" w:rsidP="005B00A1">
      <w:pPr>
        <w:pStyle w:val="Akapitzlist"/>
        <w:numPr>
          <w:ilvl w:val="0"/>
          <w:numId w:val="29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Na wysokość nagrody nie mają wpływu okresy choroby, z roku za który przyznawana</w:t>
      </w:r>
      <w:r w:rsidRPr="00B47783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B47783">
        <w:rPr>
          <w:rFonts w:ascii="Times New Roman" w:hAnsi="Times New Roman"/>
          <w:sz w:val="24"/>
          <w:szCs w:val="24"/>
        </w:rPr>
        <w:t xml:space="preserve">jest nagroda. Kwota nagrody nie będzie pomniejszana o czas choroby i nie będzie stanowiła podstawy do naliczenia wynagrodzenia / zasiłku chorobowego. </w:t>
      </w:r>
    </w:p>
    <w:p w14:paraId="4B0CBF9F" w14:textId="77777777" w:rsidR="00B47783" w:rsidRPr="00B47783" w:rsidRDefault="00B47783" w:rsidP="00D82EC0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432012EC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TRYB WNIOSKOWANIA I PRZYZNAWANIA NAGRÓD</w:t>
      </w:r>
    </w:p>
    <w:p w14:paraId="4082D19C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29</w:t>
      </w:r>
    </w:p>
    <w:p w14:paraId="75B01A65" w14:textId="65701C28" w:rsidR="00B47783" w:rsidRPr="00B47783" w:rsidRDefault="00A644BA" w:rsidP="005B00A1">
      <w:pPr>
        <w:pStyle w:val="Akapitzlist"/>
        <w:numPr>
          <w:ilvl w:val="0"/>
          <w:numId w:val="10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o przyznanie nagród r</w:t>
      </w:r>
      <w:r w:rsidR="00B47783" w:rsidRPr="00B47783">
        <w:rPr>
          <w:rFonts w:ascii="Times New Roman" w:hAnsi="Times New Roman"/>
          <w:sz w:val="24"/>
          <w:szCs w:val="24"/>
        </w:rPr>
        <w:t xml:space="preserve">ektora, pracownicy Uczelni składają za pośrednictwem kierownika jednostki organizacyjnej do: </w:t>
      </w:r>
    </w:p>
    <w:p w14:paraId="7FF194E4" w14:textId="132775B3" w:rsidR="00B47783" w:rsidRPr="00B47783" w:rsidRDefault="00B47783" w:rsidP="00D82EC0">
      <w:pPr>
        <w:pStyle w:val="Akapitzlist"/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1) dziekana – w przypadku nagrody za osiągnięcia dydaktyczne</w:t>
      </w:r>
      <w:r w:rsidR="008749D3">
        <w:rPr>
          <w:rFonts w:ascii="Times New Roman" w:hAnsi="Times New Roman"/>
          <w:sz w:val="24"/>
          <w:szCs w:val="24"/>
        </w:rPr>
        <w:t>,</w:t>
      </w:r>
      <w:r w:rsidRPr="00B47783">
        <w:rPr>
          <w:rFonts w:ascii="Times New Roman" w:hAnsi="Times New Roman"/>
          <w:sz w:val="24"/>
          <w:szCs w:val="24"/>
        </w:rPr>
        <w:t xml:space="preserve"> oraz nagrody za osiągnięcia organizacyjne,</w:t>
      </w:r>
    </w:p>
    <w:p w14:paraId="71E9E6EF" w14:textId="0CD1E9E0" w:rsidR="00B47783" w:rsidRPr="00B47783" w:rsidRDefault="00B47783" w:rsidP="00D82EC0">
      <w:pPr>
        <w:pStyle w:val="Akapitzlist"/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2) przewodniczącego rady dyscypliny – w przypadku nagrody za osiągnięcia naukowe,</w:t>
      </w:r>
    </w:p>
    <w:p w14:paraId="354D659F" w14:textId="61F9892C" w:rsidR="00B47783" w:rsidRPr="00B47783" w:rsidRDefault="00B47783" w:rsidP="00D82EC0">
      <w:pPr>
        <w:pStyle w:val="Akapitzlist"/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w ciągu całego roku, najpóźniej do 30 kwietnia roku następującego po roku, za który przyznawana jest nagroda. Nagrody, o których mowa w § 16, 17, </w:t>
      </w:r>
      <w:r w:rsidR="009F6E2C">
        <w:rPr>
          <w:rFonts w:ascii="Times New Roman" w:hAnsi="Times New Roman"/>
          <w:sz w:val="24"/>
          <w:szCs w:val="24"/>
        </w:rPr>
        <w:t xml:space="preserve">24, </w:t>
      </w:r>
      <w:r w:rsidRPr="00B47783">
        <w:rPr>
          <w:rFonts w:ascii="Times New Roman" w:hAnsi="Times New Roman"/>
          <w:sz w:val="24"/>
          <w:szCs w:val="24"/>
        </w:rPr>
        <w:t xml:space="preserve">25 i 26 przyznawane są w trybie bez konieczności składania wniosków. </w:t>
      </w:r>
    </w:p>
    <w:p w14:paraId="754055E8" w14:textId="169D42A1" w:rsidR="00B47783" w:rsidRPr="00B47783" w:rsidRDefault="00B47783" w:rsidP="005B00A1">
      <w:pPr>
        <w:pStyle w:val="Akapitzlist"/>
        <w:numPr>
          <w:ilvl w:val="0"/>
          <w:numId w:val="10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Wraz z wnioskiem o nagrodę wnioskodawca składa oświadczenie, że osiągnięcie nie było</w:t>
      </w:r>
      <w:r w:rsidR="00A644BA">
        <w:rPr>
          <w:rFonts w:ascii="Times New Roman" w:hAnsi="Times New Roman"/>
          <w:sz w:val="24"/>
          <w:szCs w:val="24"/>
        </w:rPr>
        <w:t xml:space="preserve"> wcześniej przedmiotem nagrody r</w:t>
      </w:r>
      <w:r w:rsidRPr="00B47783">
        <w:rPr>
          <w:rFonts w:ascii="Times New Roman" w:hAnsi="Times New Roman"/>
          <w:sz w:val="24"/>
          <w:szCs w:val="24"/>
        </w:rPr>
        <w:t>ektora w jakiejkolwiek kategorii, z wyłączeniem nagrody za publikację o najwyższej liczbie cytowań, o której mowa w § 17.</w:t>
      </w:r>
    </w:p>
    <w:p w14:paraId="402C9A9F" w14:textId="77777777" w:rsidR="00B47783" w:rsidRPr="00B47783" w:rsidRDefault="00B47783" w:rsidP="005B00A1">
      <w:pPr>
        <w:pStyle w:val="Akapitzlist"/>
        <w:numPr>
          <w:ilvl w:val="0"/>
          <w:numId w:val="10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Dziekan oraz przewodniczący rady dyscypliny we współpracy z powołanymi przez nich zespołami, do 15 czerwca roku następującego po roku, za który przyznawane są </w:t>
      </w:r>
      <w:r w:rsidRPr="00B47783">
        <w:rPr>
          <w:rFonts w:ascii="Times New Roman" w:hAnsi="Times New Roman"/>
          <w:sz w:val="24"/>
          <w:szCs w:val="24"/>
        </w:rPr>
        <w:lastRenderedPageBreak/>
        <w:t>nagrody, weryfikuje wnioski pod kątem spełniania wymogów formalnych oraz przekroczenia wartości progowych kryteriów uprawniających do złożenia wniosków.</w:t>
      </w:r>
    </w:p>
    <w:p w14:paraId="0A348AA0" w14:textId="77777777" w:rsidR="00B47783" w:rsidRPr="00B47783" w:rsidRDefault="00B47783" w:rsidP="005B00A1">
      <w:pPr>
        <w:pStyle w:val="Akapitzlist"/>
        <w:numPr>
          <w:ilvl w:val="0"/>
          <w:numId w:val="10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Wnioski o nagrody rozpatruje i opiniuje komisja powołana przez rektora, w skład której wchodzą: prorektor do spraw nauki jako przewodniczący, przewodniczący rad dyscyplin oraz dziekani . </w:t>
      </w:r>
    </w:p>
    <w:p w14:paraId="1CB6CCD5" w14:textId="77777777" w:rsidR="00B47783" w:rsidRPr="00B47783" w:rsidRDefault="00B47783" w:rsidP="005B00A1">
      <w:pPr>
        <w:pStyle w:val="Akapitzlist"/>
        <w:numPr>
          <w:ilvl w:val="0"/>
          <w:numId w:val="10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Ostateczną decyzję o przyznaniu nagrody podejmuje rektor.</w:t>
      </w:r>
    </w:p>
    <w:p w14:paraId="2BDCBD67" w14:textId="0865D7BF" w:rsidR="00B47783" w:rsidRDefault="00B47783" w:rsidP="005B00A1">
      <w:pPr>
        <w:pStyle w:val="Akapitzlist"/>
        <w:numPr>
          <w:ilvl w:val="0"/>
          <w:numId w:val="10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Wręczenie dyplomów </w:t>
      </w:r>
      <w:r w:rsidR="00A644BA">
        <w:rPr>
          <w:rFonts w:ascii="Times New Roman" w:hAnsi="Times New Roman"/>
          <w:sz w:val="24"/>
          <w:szCs w:val="24"/>
        </w:rPr>
        <w:t>nagród r</w:t>
      </w:r>
      <w:r w:rsidRPr="00B47783">
        <w:rPr>
          <w:rFonts w:ascii="Times New Roman" w:hAnsi="Times New Roman"/>
          <w:sz w:val="24"/>
          <w:szCs w:val="24"/>
        </w:rPr>
        <w:t>ektora za osiągnięcia naukowe, dydaktyczne lub organizacyjne odbywa się w miejscu i terminie ustalonym przez Rektora.</w:t>
      </w:r>
    </w:p>
    <w:p w14:paraId="4E5AF0D5" w14:textId="77777777" w:rsidR="00B47783" w:rsidRPr="00B47783" w:rsidRDefault="00B47783" w:rsidP="005B00A1">
      <w:pPr>
        <w:pStyle w:val="Akapitzlist"/>
        <w:numPr>
          <w:ilvl w:val="0"/>
          <w:numId w:val="10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 xml:space="preserve">Wypłata nagród następuje w IV kwartale roku następującego po roku, za który przyznano nagrodę, nie później niż do 15 grudnia. </w:t>
      </w:r>
    </w:p>
    <w:p w14:paraId="11D6021C" w14:textId="77777777" w:rsidR="00B47783" w:rsidRPr="00B47783" w:rsidRDefault="00B47783" w:rsidP="00D82EC0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§ 30</w:t>
      </w:r>
    </w:p>
    <w:p w14:paraId="5A1BA0C5" w14:textId="77777777" w:rsidR="00B47783" w:rsidRPr="00B47783" w:rsidRDefault="00D82EC0" w:rsidP="005B00A1">
      <w:pPr>
        <w:pStyle w:val="Akapitzlist"/>
        <w:numPr>
          <w:ilvl w:val="0"/>
          <w:numId w:val="24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47783" w:rsidRPr="00B47783">
        <w:rPr>
          <w:rFonts w:ascii="Times New Roman" w:hAnsi="Times New Roman"/>
          <w:sz w:val="24"/>
          <w:szCs w:val="24"/>
        </w:rPr>
        <w:t>ektor w drodze zarządzenia określi wzory:</w:t>
      </w:r>
    </w:p>
    <w:p w14:paraId="70F39309" w14:textId="77777777" w:rsidR="00B47783" w:rsidRPr="00D82EC0" w:rsidRDefault="00B47783" w:rsidP="005B00A1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D82EC0">
        <w:rPr>
          <w:rFonts w:ascii="Times New Roman" w:hAnsi="Times New Roman"/>
          <w:sz w:val="24"/>
          <w:szCs w:val="24"/>
        </w:rPr>
        <w:t>wniosków o przyznanie poszczególnych rodzajów nagród,</w:t>
      </w:r>
    </w:p>
    <w:p w14:paraId="4B5CA892" w14:textId="77777777" w:rsidR="00B47783" w:rsidRPr="00D82EC0" w:rsidRDefault="00B47783" w:rsidP="005B00A1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D82EC0">
        <w:rPr>
          <w:rFonts w:ascii="Times New Roman" w:hAnsi="Times New Roman"/>
          <w:sz w:val="24"/>
          <w:szCs w:val="24"/>
        </w:rPr>
        <w:t>oświadczenia, o których mowa w § 5 ust. 3</w:t>
      </w:r>
    </w:p>
    <w:p w14:paraId="3CBBBCE2" w14:textId="77777777" w:rsidR="00B47783" w:rsidRPr="00D82EC0" w:rsidRDefault="00B47783" w:rsidP="005B00A1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D82EC0">
        <w:rPr>
          <w:rFonts w:ascii="Times New Roman" w:hAnsi="Times New Roman"/>
          <w:sz w:val="24"/>
          <w:szCs w:val="24"/>
        </w:rPr>
        <w:t>komunikatu rektora, o którym mowa w § 2 ust. 4.</w:t>
      </w:r>
    </w:p>
    <w:p w14:paraId="094A0DC3" w14:textId="77777777" w:rsidR="00B47783" w:rsidRPr="00B47783" w:rsidRDefault="00B47783" w:rsidP="005B00A1">
      <w:pPr>
        <w:pStyle w:val="Akapitzlist"/>
        <w:numPr>
          <w:ilvl w:val="0"/>
          <w:numId w:val="24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7783">
        <w:rPr>
          <w:rFonts w:ascii="Times New Roman" w:hAnsi="Times New Roman"/>
          <w:sz w:val="24"/>
          <w:szCs w:val="24"/>
        </w:rPr>
        <w:t>Komunikat, o którym mowa w § 2 ust. 4 rektor wydaje corocznie w drodze zarządzenia.</w:t>
      </w:r>
    </w:p>
    <w:p w14:paraId="78FE9547" w14:textId="77777777" w:rsidR="00B47783" w:rsidRPr="00B47783" w:rsidRDefault="00B47783" w:rsidP="00D82EC0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59B1C1C6" w14:textId="77777777" w:rsidR="003A24A7" w:rsidRDefault="003A24A7" w:rsidP="00D82EC0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II</w:t>
      </w:r>
    </w:p>
    <w:p w14:paraId="1363A1DF" w14:textId="77777777" w:rsidR="003A24A7" w:rsidRDefault="003A24A7" w:rsidP="00D82EC0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 REKTORA DLA PRACOWNIKÓW NIEBĘDĄCYCH NAUCZYCIELAMI AKADEMICKIMI</w:t>
      </w:r>
    </w:p>
    <w:p w14:paraId="7045B2CA" w14:textId="77777777" w:rsidR="008925A4" w:rsidRPr="003A24A7" w:rsidRDefault="008925A4" w:rsidP="00D82EC0">
      <w:pPr>
        <w:spacing w:after="120" w:line="23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§ </w:t>
      </w:r>
      <w:r w:rsidR="00FA6F7D">
        <w:rPr>
          <w:rFonts w:ascii="Times New Roman" w:hAnsi="Times New Roman"/>
          <w:bCs/>
          <w:sz w:val="24"/>
          <w:szCs w:val="24"/>
        </w:rPr>
        <w:t>31</w:t>
      </w:r>
    </w:p>
    <w:p w14:paraId="3CE8D3DD" w14:textId="77777777" w:rsidR="003A24A7" w:rsidRPr="003A24A7" w:rsidRDefault="003A24A7" w:rsidP="005B00A1">
      <w:pPr>
        <w:pStyle w:val="Akapitzlist"/>
        <w:numPr>
          <w:ilvl w:val="0"/>
          <w:numId w:val="7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pacing w:val="-6"/>
          <w:sz w:val="24"/>
          <w:szCs w:val="24"/>
        </w:rPr>
        <w:t xml:space="preserve">Dla pracowników niebędących nauczycielami akademickimi tworzy się fundusz nagród </w:t>
      </w:r>
      <w:r w:rsidRPr="003A24A7">
        <w:rPr>
          <w:rFonts w:ascii="Times New Roman" w:hAnsi="Times New Roman"/>
          <w:bCs/>
          <w:spacing w:val="-6"/>
          <w:sz w:val="24"/>
          <w:szCs w:val="24"/>
        </w:rPr>
        <w:br/>
        <w:t>w wysokości 1% planowanych rocznych wynagrodzeń osobowych tej grupy pracowników.</w:t>
      </w:r>
    </w:p>
    <w:p w14:paraId="4B148F17" w14:textId="77659FF4" w:rsidR="003A24A7" w:rsidRPr="003A24A7" w:rsidRDefault="003A24A7" w:rsidP="005B00A1">
      <w:pPr>
        <w:pStyle w:val="Akapitzlist"/>
        <w:numPr>
          <w:ilvl w:val="0"/>
          <w:numId w:val="7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sz w:val="24"/>
          <w:szCs w:val="24"/>
        </w:rPr>
        <w:t xml:space="preserve">Z funduszu, o którym mowa w ust 1, tworzy się rezerwę w </w:t>
      </w:r>
      <w:r w:rsidR="00A644BA">
        <w:rPr>
          <w:rFonts w:ascii="Times New Roman" w:hAnsi="Times New Roman"/>
          <w:sz w:val="24"/>
          <w:szCs w:val="24"/>
        </w:rPr>
        <w:t>wysokości 20%, którą dysponuje r</w:t>
      </w:r>
      <w:r w:rsidRPr="003A24A7">
        <w:rPr>
          <w:rFonts w:ascii="Times New Roman" w:hAnsi="Times New Roman"/>
          <w:sz w:val="24"/>
          <w:szCs w:val="24"/>
        </w:rPr>
        <w:t>ektor, przeznaczając ją na nagrody dla pracowników Uczelni.</w:t>
      </w:r>
    </w:p>
    <w:p w14:paraId="6EC23BF8" w14:textId="0B2AEC0A" w:rsidR="003A24A7" w:rsidRPr="003A24A7" w:rsidRDefault="003A24A7" w:rsidP="006C5230">
      <w:pPr>
        <w:pStyle w:val="Akapitzlist"/>
        <w:numPr>
          <w:ilvl w:val="0"/>
          <w:numId w:val="7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Pozostałe środki są dzielone na zasadach, o których mowa w § </w:t>
      </w:r>
      <w:r w:rsidR="00A644BA">
        <w:rPr>
          <w:rFonts w:ascii="Times New Roman" w:hAnsi="Times New Roman"/>
          <w:bCs/>
          <w:sz w:val="24"/>
          <w:szCs w:val="24"/>
        </w:rPr>
        <w:t>3</w:t>
      </w:r>
      <w:r w:rsidRPr="003A24A7">
        <w:rPr>
          <w:rFonts w:ascii="Times New Roman" w:hAnsi="Times New Roman"/>
          <w:bCs/>
          <w:sz w:val="24"/>
          <w:szCs w:val="24"/>
        </w:rPr>
        <w:t>2.</w:t>
      </w:r>
    </w:p>
    <w:p w14:paraId="2C839866" w14:textId="0125E2BE" w:rsidR="008925A4" w:rsidRPr="003A24A7" w:rsidRDefault="008925A4" w:rsidP="006C5230">
      <w:pPr>
        <w:pStyle w:val="Akapitzlist"/>
        <w:spacing w:after="120" w:line="23" w:lineRule="atLeast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3A24A7">
        <w:rPr>
          <w:rFonts w:ascii="Times New Roman" w:hAnsi="Times New Roman"/>
          <w:bCs/>
          <w:sz w:val="24"/>
          <w:szCs w:val="24"/>
        </w:rPr>
        <w:t xml:space="preserve">§ </w:t>
      </w:r>
      <w:r w:rsidR="00FA6F7D">
        <w:rPr>
          <w:rFonts w:ascii="Times New Roman" w:hAnsi="Times New Roman"/>
          <w:bCs/>
          <w:sz w:val="24"/>
          <w:szCs w:val="24"/>
        </w:rPr>
        <w:t>32</w:t>
      </w:r>
    </w:p>
    <w:p w14:paraId="08938409" w14:textId="77777777" w:rsidR="00A644BA" w:rsidRPr="007779CC" w:rsidRDefault="00A644BA" w:rsidP="00A644BA">
      <w:pPr>
        <w:pStyle w:val="Akapitzlist"/>
        <w:numPr>
          <w:ilvl w:val="0"/>
          <w:numId w:val="43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Uprawnieni do nagród są pracownicy, którzy w roku za który przyznawana jest nagroda:</w:t>
      </w:r>
    </w:p>
    <w:p w14:paraId="1E3D0A1D" w14:textId="080FBBD6" w:rsidR="00A644BA" w:rsidRPr="007779CC" w:rsidRDefault="00A644BA" w:rsidP="00A644BA">
      <w:pPr>
        <w:numPr>
          <w:ilvl w:val="0"/>
          <w:numId w:val="44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pozostawali w zatrudnieniu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 w:rsidRPr="00777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7779CC">
        <w:rPr>
          <w:rFonts w:ascii="Times New Roman" w:hAnsi="Times New Roman"/>
          <w:sz w:val="24"/>
          <w:szCs w:val="24"/>
        </w:rPr>
        <w:t xml:space="preserve"> miesięcy w roku, za który przyznawana jest nagroda,</w:t>
      </w:r>
    </w:p>
    <w:p w14:paraId="26B9C0E5" w14:textId="77777777" w:rsidR="00A644BA" w:rsidRPr="007779CC" w:rsidRDefault="00A644BA" w:rsidP="00A644BA">
      <w:pPr>
        <w:numPr>
          <w:ilvl w:val="0"/>
          <w:numId w:val="44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korzystali z urlopów bezpłatnych, dłuższych niż 30 dni kalendarzowych,</w:t>
      </w:r>
    </w:p>
    <w:p w14:paraId="3F29DA2C" w14:textId="77777777" w:rsidR="00A644BA" w:rsidRPr="007779CC" w:rsidRDefault="00A644BA" w:rsidP="00A644BA">
      <w:pPr>
        <w:numPr>
          <w:ilvl w:val="0"/>
          <w:numId w:val="44"/>
        </w:numPr>
        <w:suppressAutoHyphens w:val="0"/>
        <w:autoSpaceDN/>
        <w:spacing w:after="120" w:line="23" w:lineRule="atLeast"/>
        <w:ind w:left="1418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>nie byli karani w ciągu roku karą porządkową.</w:t>
      </w:r>
    </w:p>
    <w:p w14:paraId="43A3A0AD" w14:textId="77A4850C" w:rsidR="00A644BA" w:rsidRPr="007779CC" w:rsidRDefault="00A644BA" w:rsidP="00A644BA">
      <w:pPr>
        <w:pStyle w:val="Akapitzlist"/>
        <w:numPr>
          <w:ilvl w:val="0"/>
          <w:numId w:val="43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Prawo do nagrody zachowuje pracownik, z którym nastąpiło rozwiązanie umowy o pracę przed datą wypłaty nagrody, który spełnia </w:t>
      </w:r>
      <w:r>
        <w:rPr>
          <w:rFonts w:ascii="Times New Roman" w:hAnsi="Times New Roman"/>
          <w:bCs/>
          <w:spacing w:val="-6"/>
          <w:sz w:val="24"/>
          <w:szCs w:val="24"/>
        </w:rPr>
        <w:t>kryteria, o których mowa w ust</w:t>
      </w:r>
      <w:r w:rsidR="00897030">
        <w:rPr>
          <w:rFonts w:ascii="Times New Roman" w:hAnsi="Times New Roman"/>
          <w:bCs/>
          <w:spacing w:val="-6"/>
          <w:sz w:val="24"/>
          <w:szCs w:val="24"/>
        </w:rPr>
        <w:t>.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1,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z wyjątkiem tych przypadków, gdy rozwiązanie umowy o pracę nastąpiło z winy pracownika, w tym na skutek porzucenia przez niego pracy.</w:t>
      </w:r>
    </w:p>
    <w:p w14:paraId="7757ECC1" w14:textId="77777777" w:rsidR="00A644BA" w:rsidRPr="007779CC" w:rsidRDefault="00A644BA" w:rsidP="00A644BA">
      <w:pPr>
        <w:pStyle w:val="Akapitzlist"/>
        <w:numPr>
          <w:ilvl w:val="0"/>
          <w:numId w:val="43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Pracownik, który przeszedł na emeryturę lub rentę inwalidzką przed datą wypłaty nagrody </w:t>
      </w:r>
      <w:r>
        <w:rPr>
          <w:rFonts w:ascii="Times New Roman" w:hAnsi="Times New Roman"/>
          <w:bCs/>
          <w:spacing w:val="-6"/>
          <w:sz w:val="24"/>
          <w:szCs w:val="24"/>
        </w:rPr>
        <w:t>lub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w roku, za który przyznana jest nagroda − zachowuje prawo do tej nagrody.</w:t>
      </w:r>
    </w:p>
    <w:p w14:paraId="03229523" w14:textId="70998109" w:rsidR="00A644BA" w:rsidRPr="007779CC" w:rsidRDefault="00A644BA" w:rsidP="00A644BA">
      <w:pPr>
        <w:pStyle w:val="Akapitzlist"/>
        <w:numPr>
          <w:ilvl w:val="0"/>
          <w:numId w:val="43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Kwotę limitu dla pionu rektora, prorektorów, kanclerza, kwestora, dziekana wylicza 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>s</w:t>
      </w:r>
      <w:r>
        <w:rPr>
          <w:rFonts w:ascii="Times New Roman" w:hAnsi="Times New Roman"/>
          <w:bCs/>
          <w:spacing w:val="-6"/>
          <w:sz w:val="24"/>
          <w:szCs w:val="24"/>
        </w:rPr>
        <w:t>ię według następujących zasad</w:t>
      </w: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: </w:t>
      </w:r>
    </w:p>
    <w:p w14:paraId="60C01E47" w14:textId="7D91231A" w:rsidR="00A644BA" w:rsidRPr="007779CC" w:rsidRDefault="00A644BA" w:rsidP="00A644BA">
      <w:pPr>
        <w:pStyle w:val="Akapitzlist"/>
        <w:numPr>
          <w:ilvl w:val="0"/>
          <w:numId w:val="47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fundusz nagród, ustalony zgodnie z § 31 ust. 1, pomniejsza się o rezerwę rektora zgodnie z § 31 ust</w:t>
      </w:r>
      <w:r w:rsidR="00897030">
        <w:rPr>
          <w:rFonts w:ascii="Times New Roman" w:hAnsi="Times New Roman"/>
          <w:bCs/>
          <w:spacing w:val="-6"/>
          <w:sz w:val="24"/>
          <w:szCs w:val="24"/>
        </w:rPr>
        <w:t>.</w:t>
      </w:r>
      <w:bookmarkStart w:id="0" w:name="_GoBack"/>
      <w:bookmarkEnd w:id="0"/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 2, a następnie dzieli przez liczbę pracowników, którzy spełniają warunki, o których mowa w ust 1.</w:t>
      </w:r>
    </w:p>
    <w:p w14:paraId="45567D56" w14:textId="77777777" w:rsidR="00A644BA" w:rsidRPr="007779CC" w:rsidRDefault="00A644BA" w:rsidP="00A644BA">
      <w:pPr>
        <w:pStyle w:val="Akapitzlist"/>
        <w:numPr>
          <w:ilvl w:val="0"/>
          <w:numId w:val="47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lastRenderedPageBreak/>
        <w:t>kwota bazowa zostanie przyjęta proporcjonalnie do wymiaru etatu w podziale na: pracownika, kierownika działu oraz szefa pionu – odpowiednio w proporcji 100%, 200%, 400%,</w:t>
      </w:r>
    </w:p>
    <w:p w14:paraId="22131A2B" w14:textId="77777777" w:rsidR="00A644BA" w:rsidRPr="007779CC" w:rsidRDefault="00A644BA" w:rsidP="00A644BA">
      <w:pPr>
        <w:pStyle w:val="Akapitzlist"/>
        <w:numPr>
          <w:ilvl w:val="0"/>
          <w:numId w:val="47"/>
        </w:num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propozycja minimalnej kwoty nagrody musi być konsultowana z działającymi w uczelni organizacjami związkowymi.</w:t>
      </w:r>
    </w:p>
    <w:p w14:paraId="51DFB9DD" w14:textId="743BEB57" w:rsidR="00A644BA" w:rsidRPr="007779CC" w:rsidRDefault="00A644BA" w:rsidP="00A644BA">
      <w:pPr>
        <w:pStyle w:val="Akapitzlist"/>
        <w:numPr>
          <w:ilvl w:val="0"/>
          <w:numId w:val="43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Wypłata nagród następuje </w:t>
      </w:r>
      <w:r w:rsidRPr="00166EFF">
        <w:rPr>
          <w:rFonts w:ascii="Times New Roman" w:hAnsi="Times New Roman"/>
          <w:bCs/>
          <w:spacing w:val="-6"/>
          <w:sz w:val="24"/>
          <w:szCs w:val="24"/>
        </w:rPr>
        <w:t>w trzecim kwartale roku następującego po okresie, za który przyznan</w:t>
      </w:r>
      <w:r w:rsidR="008D501B" w:rsidRPr="00166EFF">
        <w:rPr>
          <w:rFonts w:ascii="Times New Roman" w:hAnsi="Times New Roman"/>
          <w:bCs/>
          <w:spacing w:val="-6"/>
          <w:sz w:val="24"/>
          <w:szCs w:val="24"/>
        </w:rPr>
        <w:t>o nagrodę, nie później niż do 30</w:t>
      </w:r>
      <w:r w:rsidRPr="00166EFF">
        <w:rPr>
          <w:rFonts w:ascii="Times New Roman" w:hAnsi="Times New Roman"/>
          <w:bCs/>
          <w:spacing w:val="-6"/>
          <w:sz w:val="24"/>
          <w:szCs w:val="24"/>
        </w:rPr>
        <w:t xml:space="preserve"> września. </w:t>
      </w:r>
    </w:p>
    <w:p w14:paraId="0EEA2FC0" w14:textId="77777777" w:rsidR="00A644BA" w:rsidRPr="007779CC" w:rsidRDefault="00A644BA" w:rsidP="00A644BA">
      <w:pPr>
        <w:pStyle w:val="Akapitzlist"/>
        <w:numPr>
          <w:ilvl w:val="0"/>
          <w:numId w:val="43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 xml:space="preserve">Nagrody przyznaje rektor: </w:t>
      </w:r>
    </w:p>
    <w:p w14:paraId="493691C5" w14:textId="77777777" w:rsidR="00A644BA" w:rsidRPr="00A644BA" w:rsidRDefault="00A644BA" w:rsidP="00A644BA">
      <w:pPr>
        <w:pStyle w:val="Akapitzlist"/>
        <w:numPr>
          <w:ilvl w:val="1"/>
          <w:numId w:val="42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CC">
        <w:rPr>
          <w:rFonts w:ascii="Times New Roman" w:hAnsi="Times New Roman"/>
          <w:sz w:val="24"/>
          <w:szCs w:val="24"/>
        </w:rPr>
        <w:t xml:space="preserve">na wniosek bezpośrednich przełożonych pracowników, zaakceptowany przez przełożonego wyższego szczebla, </w:t>
      </w:r>
      <w:r w:rsidRPr="00A644BA">
        <w:rPr>
          <w:rFonts w:ascii="Times New Roman" w:hAnsi="Times New Roman"/>
          <w:sz w:val="24"/>
          <w:szCs w:val="24"/>
        </w:rPr>
        <w:t>biorąc pod uwagę podległość merytoryczną,</w:t>
      </w:r>
    </w:p>
    <w:p w14:paraId="4D83152C" w14:textId="77777777" w:rsidR="00A644BA" w:rsidRPr="007779CC" w:rsidRDefault="00A644BA" w:rsidP="00A644BA">
      <w:pPr>
        <w:pStyle w:val="Akapitzlist"/>
        <w:numPr>
          <w:ilvl w:val="1"/>
          <w:numId w:val="42"/>
        </w:numPr>
        <w:suppressAutoHyphens w:val="0"/>
        <w:autoSpaceDN/>
        <w:spacing w:after="120" w:line="23" w:lineRule="atLeast"/>
        <w:ind w:left="1418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644BA">
        <w:rPr>
          <w:rFonts w:ascii="Times New Roman" w:hAnsi="Times New Roman"/>
          <w:sz w:val="24"/>
          <w:szCs w:val="24"/>
        </w:rPr>
        <w:t xml:space="preserve">w przypadku pracowników merytorycznie podległych </w:t>
      </w:r>
      <w:r w:rsidRPr="007779CC">
        <w:rPr>
          <w:rFonts w:ascii="Times New Roman" w:hAnsi="Times New Roman"/>
          <w:sz w:val="24"/>
          <w:szCs w:val="24"/>
        </w:rPr>
        <w:t>rektorowi – z własnej inicjatywy.</w:t>
      </w:r>
    </w:p>
    <w:p w14:paraId="38D01453" w14:textId="77777777" w:rsidR="00A644BA" w:rsidRPr="007779CC" w:rsidRDefault="00A644BA" w:rsidP="00A644BA">
      <w:pPr>
        <w:pStyle w:val="Akapitzlist"/>
        <w:numPr>
          <w:ilvl w:val="0"/>
          <w:numId w:val="43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 wysokość nagrody nie mają wpływu okresy choroby w roku, za który należna jest nagroda.</w:t>
      </w:r>
    </w:p>
    <w:p w14:paraId="21A877BD" w14:textId="77777777" w:rsidR="00A644BA" w:rsidRPr="007779CC" w:rsidRDefault="00A644BA" w:rsidP="00A644BA">
      <w:pPr>
        <w:pStyle w:val="Akapitzlist"/>
        <w:numPr>
          <w:ilvl w:val="0"/>
          <w:numId w:val="43"/>
        </w:numPr>
        <w:suppressAutoHyphens w:val="0"/>
        <w:autoSpaceDN/>
        <w:spacing w:after="120" w:line="23" w:lineRule="atLeast"/>
        <w:ind w:left="284" w:hanging="284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  <w:r w:rsidRPr="007779CC">
        <w:rPr>
          <w:rFonts w:ascii="Times New Roman" w:hAnsi="Times New Roman"/>
          <w:bCs/>
          <w:spacing w:val="-6"/>
          <w:sz w:val="24"/>
          <w:szCs w:val="24"/>
        </w:rPr>
        <w:t>Nagroda nie będzie pomniejszana o czas choroby i nie będzie stanowić podstawy do naliczania wynagrodzenia / zasiłku chorobowego.</w:t>
      </w:r>
    </w:p>
    <w:p w14:paraId="7C23DA62" w14:textId="5B7FA949" w:rsidR="00147DEB" w:rsidRPr="00A644BA" w:rsidRDefault="00147DEB" w:rsidP="00A644BA">
      <w:pPr>
        <w:suppressAutoHyphens w:val="0"/>
        <w:autoSpaceDN/>
        <w:spacing w:after="120" w:line="23" w:lineRule="atLeast"/>
        <w:contextualSpacing/>
        <w:jc w:val="both"/>
        <w:textAlignment w:val="auto"/>
        <w:rPr>
          <w:rFonts w:ascii="Times New Roman" w:hAnsi="Times New Roman"/>
          <w:bCs/>
          <w:spacing w:val="-6"/>
          <w:sz w:val="24"/>
          <w:szCs w:val="24"/>
        </w:rPr>
      </w:pPr>
    </w:p>
    <w:sectPr w:rsidR="00147DEB" w:rsidRPr="00A6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E1B0B6" w16cid:durableId="21E67CEF"/>
  <w16cid:commentId w16cid:paraId="7544FDAC" w16cid:durableId="21E67D29"/>
  <w16cid:commentId w16cid:paraId="72C49B3A" w16cid:durableId="21E680FD"/>
  <w16cid:commentId w16cid:paraId="7B840810" w16cid:durableId="21E6813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7F01F" w14:textId="77777777" w:rsidR="00C555D9" w:rsidRDefault="00C555D9" w:rsidP="00B47783">
      <w:pPr>
        <w:spacing w:after="0" w:line="240" w:lineRule="auto"/>
      </w:pPr>
      <w:r>
        <w:separator/>
      </w:r>
    </w:p>
  </w:endnote>
  <w:endnote w:type="continuationSeparator" w:id="0">
    <w:p w14:paraId="37E4B0C5" w14:textId="77777777" w:rsidR="00C555D9" w:rsidRDefault="00C555D9" w:rsidP="00B4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A0997" w14:textId="77777777" w:rsidR="00C555D9" w:rsidRDefault="00C555D9" w:rsidP="00B47783">
      <w:pPr>
        <w:spacing w:after="0" w:line="240" w:lineRule="auto"/>
      </w:pPr>
      <w:r>
        <w:separator/>
      </w:r>
    </w:p>
  </w:footnote>
  <w:footnote w:type="continuationSeparator" w:id="0">
    <w:p w14:paraId="69ACF1E3" w14:textId="77777777" w:rsidR="00C555D9" w:rsidRDefault="00C555D9" w:rsidP="00B4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4E8"/>
    <w:multiLevelType w:val="hybridMultilevel"/>
    <w:tmpl w:val="51D0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7E74"/>
    <w:multiLevelType w:val="hybridMultilevel"/>
    <w:tmpl w:val="1DF4A1E6"/>
    <w:lvl w:ilvl="0" w:tplc="58C85DF8">
      <w:start w:val="1"/>
      <w:numFmt w:val="upperRoman"/>
      <w:lvlText w:val="%1."/>
      <w:lvlJc w:val="right"/>
      <w:pPr>
        <w:ind w:left="1800" w:hanging="360"/>
      </w:pPr>
      <w:rPr>
        <w:rFonts w:cs="Times New Roman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3B97479"/>
    <w:multiLevelType w:val="hybridMultilevel"/>
    <w:tmpl w:val="56FA29D6"/>
    <w:lvl w:ilvl="0" w:tplc="4AA4DB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E6693B"/>
    <w:multiLevelType w:val="hybridMultilevel"/>
    <w:tmpl w:val="6FEE607C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794020"/>
    <w:multiLevelType w:val="hybridMultilevel"/>
    <w:tmpl w:val="2BCC7CE6"/>
    <w:lvl w:ilvl="0" w:tplc="3F1C8C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3C045A"/>
    <w:multiLevelType w:val="hybridMultilevel"/>
    <w:tmpl w:val="8AA8F404"/>
    <w:lvl w:ilvl="0" w:tplc="FC82A5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12AE7"/>
    <w:multiLevelType w:val="hybridMultilevel"/>
    <w:tmpl w:val="2D7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D484A"/>
    <w:multiLevelType w:val="hybridMultilevel"/>
    <w:tmpl w:val="E27A062A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706826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34C7"/>
    <w:multiLevelType w:val="hybridMultilevel"/>
    <w:tmpl w:val="D2B87A26"/>
    <w:lvl w:ilvl="0" w:tplc="F5486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85C48"/>
    <w:multiLevelType w:val="hybridMultilevel"/>
    <w:tmpl w:val="C3E2726C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B907EE"/>
    <w:multiLevelType w:val="hybridMultilevel"/>
    <w:tmpl w:val="F0E2D26A"/>
    <w:lvl w:ilvl="0" w:tplc="B58C44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87C83"/>
    <w:multiLevelType w:val="hybridMultilevel"/>
    <w:tmpl w:val="C10433FA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021C98"/>
    <w:multiLevelType w:val="hybridMultilevel"/>
    <w:tmpl w:val="64ACA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56327"/>
    <w:multiLevelType w:val="hybridMultilevel"/>
    <w:tmpl w:val="C3E2726C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3A6F4A"/>
    <w:multiLevelType w:val="hybridMultilevel"/>
    <w:tmpl w:val="B10CBB0E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D6736"/>
    <w:multiLevelType w:val="hybridMultilevel"/>
    <w:tmpl w:val="BC9C5B78"/>
    <w:lvl w:ilvl="0" w:tplc="F94EA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800CB"/>
    <w:multiLevelType w:val="hybridMultilevel"/>
    <w:tmpl w:val="AB625B72"/>
    <w:lvl w:ilvl="0" w:tplc="79A2C368">
      <w:start w:val="1"/>
      <w:numFmt w:val="decimal"/>
      <w:lvlText w:val="%1)"/>
      <w:lvlJc w:val="left"/>
      <w:pPr>
        <w:tabs>
          <w:tab w:val="num" w:pos="3957"/>
        </w:tabs>
        <w:ind w:left="3957" w:hanging="360"/>
      </w:pPr>
      <w:rPr>
        <w:rFonts w:cs="Times New Roman" w:hint="default"/>
        <w:b w:val="0"/>
      </w:rPr>
    </w:lvl>
    <w:lvl w:ilvl="1" w:tplc="58C85DF8">
      <w:start w:val="1"/>
      <w:numFmt w:val="upperRoman"/>
      <w:lvlText w:val="%2."/>
      <w:lvlJc w:val="right"/>
      <w:pPr>
        <w:tabs>
          <w:tab w:val="num" w:pos="3600"/>
        </w:tabs>
        <w:ind w:left="3600" w:hanging="180"/>
      </w:pPr>
      <w:rPr>
        <w:rFonts w:cs="Times New Roman"/>
        <w:i w:val="0"/>
        <w:iCs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2281A12"/>
    <w:multiLevelType w:val="hybridMultilevel"/>
    <w:tmpl w:val="51D2526A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57F2B81"/>
    <w:multiLevelType w:val="hybridMultilevel"/>
    <w:tmpl w:val="6FEE607C"/>
    <w:lvl w:ilvl="0" w:tplc="B2421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5E27CDA"/>
    <w:multiLevelType w:val="hybridMultilevel"/>
    <w:tmpl w:val="FBD0F512"/>
    <w:lvl w:ilvl="0" w:tplc="7F846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26DF9"/>
    <w:multiLevelType w:val="hybridMultilevel"/>
    <w:tmpl w:val="FA6A5242"/>
    <w:lvl w:ilvl="0" w:tplc="AC721932">
      <w:start w:val="3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 w:tplc="58C85DF8">
      <w:start w:val="1"/>
      <w:numFmt w:val="upperRoman"/>
      <w:lvlText w:val="%2."/>
      <w:lvlJc w:val="right"/>
      <w:pPr>
        <w:tabs>
          <w:tab w:val="num" w:pos="230"/>
        </w:tabs>
        <w:ind w:left="230" w:hanging="180"/>
      </w:pPr>
      <w:rPr>
        <w:rFonts w:cs="Times New Roman"/>
        <w:i w:val="0"/>
        <w:iCs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-1210"/>
        </w:tabs>
        <w:ind w:left="-121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490"/>
        </w:tabs>
        <w:ind w:left="-49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30"/>
        </w:tabs>
        <w:ind w:left="23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950"/>
        </w:tabs>
        <w:ind w:left="95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670"/>
        </w:tabs>
        <w:ind w:left="167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2390"/>
        </w:tabs>
        <w:ind w:left="239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3110"/>
        </w:tabs>
        <w:ind w:left="3110" w:hanging="360"/>
      </w:pPr>
      <w:rPr>
        <w:rFonts w:cs="Times New Roman"/>
      </w:rPr>
    </w:lvl>
  </w:abstractNum>
  <w:abstractNum w:abstractNumId="22" w15:restartNumberingAfterBreak="0">
    <w:nsid w:val="26BF176B"/>
    <w:multiLevelType w:val="hybridMultilevel"/>
    <w:tmpl w:val="74FC7CEC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7DD142D"/>
    <w:multiLevelType w:val="hybridMultilevel"/>
    <w:tmpl w:val="9270435E"/>
    <w:lvl w:ilvl="0" w:tplc="58C85DF8">
      <w:start w:val="1"/>
      <w:numFmt w:val="upperRoman"/>
      <w:lvlText w:val="%1."/>
      <w:lvlJc w:val="right"/>
      <w:pPr>
        <w:ind w:left="1800" w:hanging="360"/>
      </w:pPr>
      <w:rPr>
        <w:rFonts w:cs="Times New Roman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2963027A"/>
    <w:multiLevelType w:val="hybridMultilevel"/>
    <w:tmpl w:val="52A4DA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96757CE"/>
    <w:multiLevelType w:val="hybridMultilevel"/>
    <w:tmpl w:val="F26EEFBE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C96227"/>
    <w:multiLevelType w:val="hybridMultilevel"/>
    <w:tmpl w:val="66485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06648D"/>
    <w:multiLevelType w:val="hybridMultilevel"/>
    <w:tmpl w:val="79565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85112DA"/>
    <w:multiLevelType w:val="hybridMultilevel"/>
    <w:tmpl w:val="797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F14A3"/>
    <w:multiLevelType w:val="hybridMultilevel"/>
    <w:tmpl w:val="A38CA074"/>
    <w:lvl w:ilvl="0" w:tplc="041608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3E0384"/>
    <w:multiLevelType w:val="hybridMultilevel"/>
    <w:tmpl w:val="DA046746"/>
    <w:lvl w:ilvl="0" w:tplc="B2421B18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1" w15:restartNumberingAfterBreak="0">
    <w:nsid w:val="4BD97EB7"/>
    <w:multiLevelType w:val="hybridMultilevel"/>
    <w:tmpl w:val="143A34DE"/>
    <w:lvl w:ilvl="0" w:tplc="D28AA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A32D1"/>
    <w:multiLevelType w:val="hybridMultilevel"/>
    <w:tmpl w:val="2FC60E86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9A599B"/>
    <w:multiLevelType w:val="hybridMultilevel"/>
    <w:tmpl w:val="E4B8ED10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3338DE"/>
    <w:multiLevelType w:val="hybridMultilevel"/>
    <w:tmpl w:val="A2400C96"/>
    <w:lvl w:ilvl="0" w:tplc="B2421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28F7594"/>
    <w:multiLevelType w:val="hybridMultilevel"/>
    <w:tmpl w:val="B386B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54502"/>
    <w:multiLevelType w:val="hybridMultilevel"/>
    <w:tmpl w:val="2972573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3899F6">
      <w:start w:val="2"/>
      <w:numFmt w:val="decimal"/>
      <w:lvlText w:val="%3"/>
      <w:lvlJc w:val="left"/>
      <w:pPr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E21501A"/>
    <w:multiLevelType w:val="hybridMultilevel"/>
    <w:tmpl w:val="ECD66794"/>
    <w:lvl w:ilvl="0" w:tplc="D1E4B2A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30F0E0F"/>
    <w:multiLevelType w:val="singleLevel"/>
    <w:tmpl w:val="58C85DF8"/>
    <w:lvl w:ilvl="0">
      <w:start w:val="1"/>
      <w:numFmt w:val="upperRoman"/>
      <w:lvlText w:val="%1."/>
      <w:lvlJc w:val="right"/>
      <w:pPr>
        <w:ind w:left="1800" w:hanging="360"/>
      </w:pPr>
      <w:rPr>
        <w:rFonts w:cs="Times New Roman"/>
        <w:i w:val="0"/>
        <w:iCs/>
        <w:color w:val="auto"/>
      </w:rPr>
    </w:lvl>
  </w:abstractNum>
  <w:abstractNum w:abstractNumId="39" w15:restartNumberingAfterBreak="0">
    <w:nsid w:val="673D684C"/>
    <w:multiLevelType w:val="hybridMultilevel"/>
    <w:tmpl w:val="9386F0EE"/>
    <w:lvl w:ilvl="0" w:tplc="B2421B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873D28"/>
    <w:multiLevelType w:val="hybridMultilevel"/>
    <w:tmpl w:val="FBD0F512"/>
    <w:lvl w:ilvl="0" w:tplc="7F846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1312B"/>
    <w:multiLevelType w:val="singleLevel"/>
    <w:tmpl w:val="58C85DF8"/>
    <w:lvl w:ilvl="0">
      <w:start w:val="1"/>
      <w:numFmt w:val="upperRoman"/>
      <w:lvlText w:val="%1."/>
      <w:lvlJc w:val="right"/>
      <w:pPr>
        <w:ind w:left="1800" w:hanging="360"/>
      </w:pPr>
      <w:rPr>
        <w:rFonts w:cs="Times New Roman"/>
        <w:i w:val="0"/>
        <w:iCs/>
        <w:color w:val="auto"/>
      </w:rPr>
    </w:lvl>
  </w:abstractNum>
  <w:abstractNum w:abstractNumId="42" w15:restartNumberingAfterBreak="0">
    <w:nsid w:val="707040BE"/>
    <w:multiLevelType w:val="singleLevel"/>
    <w:tmpl w:val="58C85DF8"/>
    <w:lvl w:ilvl="0">
      <w:start w:val="1"/>
      <w:numFmt w:val="upperRoman"/>
      <w:lvlText w:val="%1."/>
      <w:lvlJc w:val="right"/>
      <w:pPr>
        <w:ind w:left="1800" w:hanging="360"/>
      </w:pPr>
      <w:rPr>
        <w:rFonts w:cs="Times New Roman"/>
        <w:i w:val="0"/>
        <w:iCs/>
        <w:color w:val="auto"/>
      </w:rPr>
    </w:lvl>
  </w:abstractNum>
  <w:abstractNum w:abstractNumId="43" w15:restartNumberingAfterBreak="0">
    <w:nsid w:val="72F15118"/>
    <w:multiLevelType w:val="hybridMultilevel"/>
    <w:tmpl w:val="FED2785A"/>
    <w:lvl w:ilvl="0" w:tplc="CD9E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A0188"/>
    <w:multiLevelType w:val="hybridMultilevel"/>
    <w:tmpl w:val="DA36F07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5B97FEA"/>
    <w:multiLevelType w:val="hybridMultilevel"/>
    <w:tmpl w:val="97365A0A"/>
    <w:lvl w:ilvl="0" w:tplc="BFF4704E">
      <w:start w:val="1"/>
      <w:numFmt w:val="decimal"/>
      <w:lvlText w:val="%1)"/>
      <w:lvlJc w:val="left"/>
      <w:pPr>
        <w:ind w:left="1665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46" w15:restartNumberingAfterBreak="0">
    <w:nsid w:val="7AD76675"/>
    <w:multiLevelType w:val="hybridMultilevel"/>
    <w:tmpl w:val="1DF4A1E6"/>
    <w:lvl w:ilvl="0" w:tplc="58C85DF8">
      <w:start w:val="1"/>
      <w:numFmt w:val="upperRoman"/>
      <w:lvlText w:val="%1."/>
      <w:lvlJc w:val="right"/>
      <w:pPr>
        <w:ind w:left="1636" w:hanging="360"/>
      </w:pPr>
      <w:rPr>
        <w:rFonts w:cs="Times New Roman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17"/>
  </w:num>
  <w:num w:numId="2">
    <w:abstractNumId w:val="38"/>
  </w:num>
  <w:num w:numId="3">
    <w:abstractNumId w:val="1"/>
  </w:num>
  <w:num w:numId="4">
    <w:abstractNumId w:val="23"/>
  </w:num>
  <w:num w:numId="5">
    <w:abstractNumId w:val="44"/>
  </w:num>
  <w:num w:numId="6">
    <w:abstractNumId w:val="27"/>
  </w:num>
  <w:num w:numId="7">
    <w:abstractNumId w:val="8"/>
  </w:num>
  <w:num w:numId="8">
    <w:abstractNumId w:val="37"/>
  </w:num>
  <w:num w:numId="9">
    <w:abstractNumId w:val="29"/>
  </w:num>
  <w:num w:numId="10">
    <w:abstractNumId w:val="2"/>
  </w:num>
  <w:num w:numId="11">
    <w:abstractNumId w:val="30"/>
  </w:num>
  <w:num w:numId="12">
    <w:abstractNumId w:val="11"/>
  </w:num>
  <w:num w:numId="13">
    <w:abstractNumId w:val="25"/>
  </w:num>
  <w:num w:numId="14">
    <w:abstractNumId w:val="14"/>
  </w:num>
  <w:num w:numId="15">
    <w:abstractNumId w:val="3"/>
  </w:num>
  <w:num w:numId="16">
    <w:abstractNumId w:val="12"/>
  </w:num>
  <w:num w:numId="17">
    <w:abstractNumId w:val="32"/>
  </w:num>
  <w:num w:numId="18">
    <w:abstractNumId w:val="36"/>
  </w:num>
  <w:num w:numId="19">
    <w:abstractNumId w:val="15"/>
  </w:num>
  <w:num w:numId="20">
    <w:abstractNumId w:val="45"/>
  </w:num>
  <w:num w:numId="21">
    <w:abstractNumId w:val="22"/>
  </w:num>
  <w:num w:numId="22">
    <w:abstractNumId w:val="5"/>
  </w:num>
  <w:num w:numId="23">
    <w:abstractNumId w:val="39"/>
  </w:num>
  <w:num w:numId="24">
    <w:abstractNumId w:val="33"/>
  </w:num>
  <w:num w:numId="25">
    <w:abstractNumId w:val="4"/>
  </w:num>
  <w:num w:numId="26">
    <w:abstractNumId w:val="34"/>
  </w:num>
  <w:num w:numId="27">
    <w:abstractNumId w:val="7"/>
  </w:num>
  <w:num w:numId="28">
    <w:abstractNumId w:val="18"/>
  </w:num>
  <w:num w:numId="29">
    <w:abstractNumId w:val="21"/>
  </w:num>
  <w:num w:numId="30">
    <w:abstractNumId w:val="35"/>
  </w:num>
  <w:num w:numId="31">
    <w:abstractNumId w:val="6"/>
  </w:num>
  <w:num w:numId="32">
    <w:abstractNumId w:val="19"/>
  </w:num>
  <w:num w:numId="33">
    <w:abstractNumId w:val="43"/>
  </w:num>
  <w:num w:numId="34">
    <w:abstractNumId w:val="9"/>
  </w:num>
  <w:num w:numId="35">
    <w:abstractNumId w:val="31"/>
  </w:num>
  <w:num w:numId="36">
    <w:abstractNumId w:val="16"/>
  </w:num>
  <w:num w:numId="37">
    <w:abstractNumId w:val="20"/>
  </w:num>
  <w:num w:numId="38">
    <w:abstractNumId w:val="41"/>
  </w:num>
  <w:num w:numId="39">
    <w:abstractNumId w:val="46"/>
  </w:num>
  <w:num w:numId="40">
    <w:abstractNumId w:val="42"/>
  </w:num>
  <w:num w:numId="41">
    <w:abstractNumId w:val="40"/>
  </w:num>
  <w:num w:numId="42">
    <w:abstractNumId w:val="26"/>
  </w:num>
  <w:num w:numId="43">
    <w:abstractNumId w:val="28"/>
  </w:num>
  <w:num w:numId="44">
    <w:abstractNumId w:val="13"/>
  </w:num>
  <w:num w:numId="45">
    <w:abstractNumId w:val="10"/>
  </w:num>
  <w:num w:numId="46">
    <w:abstractNumId w:val="24"/>
  </w:num>
  <w:num w:numId="47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A4"/>
    <w:rsid w:val="00033CD7"/>
    <w:rsid w:val="0006595E"/>
    <w:rsid w:val="00097BE3"/>
    <w:rsid w:val="000B3776"/>
    <w:rsid w:val="000D735A"/>
    <w:rsid w:val="000E3409"/>
    <w:rsid w:val="00147DEB"/>
    <w:rsid w:val="00166EFF"/>
    <w:rsid w:val="00191A23"/>
    <w:rsid w:val="001E7BD3"/>
    <w:rsid w:val="00285F06"/>
    <w:rsid w:val="00296A76"/>
    <w:rsid w:val="00296F23"/>
    <w:rsid w:val="00376D62"/>
    <w:rsid w:val="003A24A7"/>
    <w:rsid w:val="0040110E"/>
    <w:rsid w:val="0041174E"/>
    <w:rsid w:val="004352C1"/>
    <w:rsid w:val="005034C5"/>
    <w:rsid w:val="00521A7E"/>
    <w:rsid w:val="005A2DA6"/>
    <w:rsid w:val="005B00A1"/>
    <w:rsid w:val="005C2AEC"/>
    <w:rsid w:val="005D0466"/>
    <w:rsid w:val="00660064"/>
    <w:rsid w:val="006A49C7"/>
    <w:rsid w:val="006B6ED9"/>
    <w:rsid w:val="006C5230"/>
    <w:rsid w:val="006F32B9"/>
    <w:rsid w:val="0070420F"/>
    <w:rsid w:val="007561E7"/>
    <w:rsid w:val="00760262"/>
    <w:rsid w:val="00764C4F"/>
    <w:rsid w:val="0078696A"/>
    <w:rsid w:val="007E5C1D"/>
    <w:rsid w:val="008273FF"/>
    <w:rsid w:val="008749D3"/>
    <w:rsid w:val="008925A4"/>
    <w:rsid w:val="00897030"/>
    <w:rsid w:val="008D501B"/>
    <w:rsid w:val="00940CC8"/>
    <w:rsid w:val="00960D68"/>
    <w:rsid w:val="009F6E2C"/>
    <w:rsid w:val="00A31319"/>
    <w:rsid w:val="00A50D71"/>
    <w:rsid w:val="00A57087"/>
    <w:rsid w:val="00A644BA"/>
    <w:rsid w:val="00A83EAB"/>
    <w:rsid w:val="00B47783"/>
    <w:rsid w:val="00B733DC"/>
    <w:rsid w:val="00BA1B72"/>
    <w:rsid w:val="00BF36F0"/>
    <w:rsid w:val="00C22D76"/>
    <w:rsid w:val="00C4492D"/>
    <w:rsid w:val="00C46D33"/>
    <w:rsid w:val="00C555D9"/>
    <w:rsid w:val="00C63F25"/>
    <w:rsid w:val="00C8521F"/>
    <w:rsid w:val="00CF0D98"/>
    <w:rsid w:val="00D16508"/>
    <w:rsid w:val="00D540A5"/>
    <w:rsid w:val="00D63A2F"/>
    <w:rsid w:val="00D701AE"/>
    <w:rsid w:val="00D72CCD"/>
    <w:rsid w:val="00D82EC0"/>
    <w:rsid w:val="00D86094"/>
    <w:rsid w:val="00E9564A"/>
    <w:rsid w:val="00F07ECF"/>
    <w:rsid w:val="00F11CDB"/>
    <w:rsid w:val="00F966BC"/>
    <w:rsid w:val="00F97D3B"/>
    <w:rsid w:val="00FA6F7D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0FAB"/>
  <w15:docId w15:val="{E158F2C5-EA1E-4200-BA5C-6C775727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925A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5A4"/>
    <w:pPr>
      <w:ind w:left="720"/>
    </w:pPr>
  </w:style>
  <w:style w:type="character" w:styleId="Odwoaniedokomentarza">
    <w:name w:val="annotation reference"/>
    <w:uiPriority w:val="99"/>
    <w:rsid w:val="0089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5A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A4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47783"/>
    <w:pPr>
      <w:suppressAutoHyphens w:val="0"/>
      <w:autoSpaceDN/>
      <w:spacing w:after="0" w:line="240" w:lineRule="auto"/>
      <w:jc w:val="both"/>
      <w:textAlignment w:val="auto"/>
    </w:pPr>
    <w:rPr>
      <w:rFonts w:ascii="Bookman Old Style" w:hAnsi="Bookman Old Style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7783"/>
    <w:rPr>
      <w:rFonts w:ascii="Bookman Old Style" w:eastAsia="Calibri" w:hAnsi="Bookman Old Style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783"/>
    <w:pPr>
      <w:suppressAutoHyphens w:val="0"/>
      <w:autoSpaceDN/>
      <w:spacing w:after="200" w:line="276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7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778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C1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3F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4547</Words>
  <Characters>27282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Katarzyna Partyka</cp:lastModifiedBy>
  <cp:revision>2</cp:revision>
  <dcterms:created xsi:type="dcterms:W3CDTF">2020-03-17T10:11:00Z</dcterms:created>
  <dcterms:modified xsi:type="dcterms:W3CDTF">2020-03-17T10:11:00Z</dcterms:modified>
</cp:coreProperties>
</file>