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527A03" w:rsidRPr="00527A03" w:rsidTr="00D55ED0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uppressAutoHyphens/>
            </w:pPr>
            <w:r w:rsidRPr="00527A03">
              <w:rPr>
                <w:rFonts w:eastAsia="Times New Roman"/>
              </w:rPr>
              <w:t>Nazwa i symbol</w:t>
            </w:r>
            <w:r w:rsidRPr="00527A03">
              <w:rPr>
                <w:rFonts w:eastAsia="Times New Roman"/>
              </w:rPr>
              <w:br/>
              <w:t>jednostki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5733E" w:rsidRPr="00527A03" w:rsidRDefault="0055733E" w:rsidP="0055733E">
            <w:pPr>
              <w:pStyle w:val="Nagwek3"/>
              <w:rPr>
                <w:rFonts w:eastAsia="Times New Roman"/>
                <w:vertAlign w:val="superscript"/>
              </w:rPr>
            </w:pPr>
            <w:bookmarkStart w:id="0" w:name="_Toc433918240"/>
            <w:bookmarkStart w:id="1" w:name="_Toc20839401"/>
            <w:bookmarkStart w:id="2" w:name="_Toc34205376"/>
            <w:r w:rsidRPr="00527A03">
              <w:rPr>
                <w:rFonts w:eastAsia="Times New Roman"/>
              </w:rPr>
              <w:t xml:space="preserve">ZASTĘPCA KANCLERZA DS. ZARZĄDZANIA </w:t>
            </w:r>
            <w:r w:rsidRPr="00527A03">
              <w:rPr>
                <w:rFonts w:eastAsia="Times New Roman"/>
              </w:rPr>
              <w:br/>
              <w:t>ADMINISTRACJĄ</w:t>
            </w:r>
            <w:bookmarkEnd w:id="0"/>
            <w:bookmarkEnd w:id="1"/>
            <w:bookmarkEnd w:id="2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uppressAutoHyphens/>
              <w:spacing w:before="120" w:after="120"/>
              <w:rPr>
                <w:b/>
                <w:sz w:val="26"/>
                <w:szCs w:val="26"/>
              </w:rPr>
            </w:pPr>
            <w:r w:rsidRPr="00527A03">
              <w:rPr>
                <w:rFonts w:eastAsia="Times New Roman"/>
                <w:b/>
                <w:sz w:val="26"/>
                <w:szCs w:val="26"/>
              </w:rPr>
              <w:t>AA</w:t>
            </w:r>
          </w:p>
        </w:tc>
      </w:tr>
      <w:tr w:rsidR="00527A03" w:rsidRPr="00527A03" w:rsidTr="00D55ED0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uppressAutoHyphens/>
            </w:pPr>
            <w:r w:rsidRPr="00527A03">
              <w:rPr>
                <w:rFonts w:eastAsia="Times New Roman"/>
              </w:rPr>
              <w:t xml:space="preserve">Jednostka </w:t>
            </w:r>
            <w:r w:rsidRPr="00527A03">
              <w:rPr>
                <w:rFonts w:eastAsia="Times New Roman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uppressAutoHyphens/>
              <w:spacing w:line="276" w:lineRule="auto"/>
            </w:pPr>
            <w:r w:rsidRPr="00527A03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uppressAutoHyphens/>
            </w:pPr>
            <w:r w:rsidRPr="00527A03">
              <w:rPr>
                <w:rFonts w:eastAsia="Times New Roman"/>
              </w:rPr>
              <w:t>Podległość merytoryczna</w:t>
            </w:r>
          </w:p>
        </w:tc>
      </w:tr>
      <w:tr w:rsidR="00527A03" w:rsidRPr="00527A03" w:rsidTr="00D55ED0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pacing w:line="276" w:lineRule="auto"/>
              <w:rPr>
                <w:szCs w:val="24"/>
              </w:rPr>
            </w:pPr>
            <w:r w:rsidRPr="00527A03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rPr>
                <w:szCs w:val="24"/>
              </w:rPr>
            </w:pPr>
            <w:r w:rsidRPr="00527A03">
              <w:rPr>
                <w:rFonts w:eastAsia="Times New Roman"/>
              </w:rPr>
              <w:t>RA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uppressAutoHyphens/>
              <w:rPr>
                <w:rFonts w:cs="Calibri"/>
              </w:rPr>
            </w:pPr>
            <w:r w:rsidRPr="00527A03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uppressAutoHyphens/>
            </w:pPr>
            <w:r w:rsidRPr="00527A03">
              <w:t>RA</w:t>
            </w:r>
          </w:p>
        </w:tc>
      </w:tr>
      <w:tr w:rsidR="00527A03" w:rsidRPr="00527A03" w:rsidTr="00D55ED0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uppressAutoHyphens/>
            </w:pPr>
            <w:r w:rsidRPr="00527A03">
              <w:rPr>
                <w:rFonts w:eastAsia="Times New Roman"/>
              </w:rPr>
              <w:t xml:space="preserve">Jednostki </w:t>
            </w:r>
            <w:r w:rsidRPr="00527A03">
              <w:rPr>
                <w:rFonts w:eastAsia="Times New Roman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5733E" w:rsidRPr="00527A03" w:rsidRDefault="0055733E" w:rsidP="00D55ED0">
            <w:pPr>
              <w:suppressAutoHyphens/>
              <w:spacing w:line="276" w:lineRule="auto"/>
            </w:pPr>
            <w:r w:rsidRPr="00527A03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uppressAutoHyphens/>
            </w:pPr>
            <w:r w:rsidRPr="00527A03">
              <w:rPr>
                <w:rFonts w:eastAsia="Times New Roman"/>
              </w:rPr>
              <w:t>Podległość merytoryczna</w:t>
            </w:r>
          </w:p>
        </w:tc>
      </w:tr>
      <w:tr w:rsidR="00527A03" w:rsidRPr="00527A03" w:rsidTr="00D55ED0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pacing w:line="276" w:lineRule="auto"/>
              <w:rPr>
                <w:szCs w:val="24"/>
              </w:rPr>
            </w:pPr>
            <w:r w:rsidRPr="00527A03">
              <w:rPr>
                <w:szCs w:val="24"/>
              </w:rPr>
              <w:t xml:space="preserve">Centrum Informatyczne </w:t>
            </w:r>
          </w:p>
          <w:p w:rsidR="0055733E" w:rsidRPr="00527A03" w:rsidRDefault="0055733E" w:rsidP="00D55ED0">
            <w:pPr>
              <w:spacing w:line="276" w:lineRule="auto"/>
              <w:rPr>
                <w:szCs w:val="24"/>
              </w:rPr>
            </w:pPr>
            <w:r w:rsidRPr="00527A03">
              <w:rPr>
                <w:szCs w:val="24"/>
              </w:rPr>
              <w:t xml:space="preserve">Dział Zarządzania </w:t>
            </w:r>
            <w:r w:rsidRPr="00527A03">
              <w:rPr>
                <w:szCs w:val="24"/>
              </w:rPr>
              <w:br/>
              <w:t>Dokumentacją</w:t>
            </w:r>
          </w:p>
          <w:p w:rsidR="008436AD" w:rsidRPr="00527A03" w:rsidRDefault="008436AD" w:rsidP="00D55ED0">
            <w:pPr>
              <w:spacing w:line="276" w:lineRule="auto"/>
              <w:rPr>
                <w:szCs w:val="24"/>
              </w:rPr>
            </w:pPr>
            <w:r w:rsidRPr="00527A03">
              <w:rPr>
                <w:szCs w:val="24"/>
              </w:rPr>
              <w:t>Dział Organizacyjno-Prawny</w:t>
            </w:r>
          </w:p>
          <w:p w:rsidR="008436AD" w:rsidRPr="00527A03" w:rsidRDefault="008436AD" w:rsidP="00D55ED0">
            <w:pPr>
              <w:spacing w:line="276" w:lineRule="auto"/>
              <w:rPr>
                <w:szCs w:val="24"/>
              </w:rPr>
            </w:pPr>
            <w:r w:rsidRPr="00527A03">
              <w:rPr>
                <w:szCs w:val="24"/>
              </w:rPr>
              <w:t>Dział Zamówień Publicznych</w:t>
            </w:r>
          </w:p>
          <w:p w:rsidR="0055733E" w:rsidRPr="00527A03" w:rsidRDefault="0055733E" w:rsidP="00D55ED0">
            <w:pPr>
              <w:spacing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rPr>
                <w:szCs w:val="24"/>
                <w:lang w:val="en-GB"/>
              </w:rPr>
            </w:pPr>
            <w:r w:rsidRPr="00527A03">
              <w:rPr>
                <w:szCs w:val="24"/>
                <w:lang w:val="en-GB"/>
              </w:rPr>
              <w:t>ACI</w:t>
            </w:r>
          </w:p>
          <w:p w:rsidR="0055733E" w:rsidRPr="00527A03" w:rsidRDefault="0055733E" w:rsidP="00D55ED0">
            <w:pPr>
              <w:rPr>
                <w:szCs w:val="24"/>
                <w:lang w:val="en-GB"/>
              </w:rPr>
            </w:pPr>
          </w:p>
          <w:p w:rsidR="0055733E" w:rsidRPr="00527A03" w:rsidRDefault="0055733E" w:rsidP="008436AD">
            <w:pPr>
              <w:spacing w:line="360" w:lineRule="auto"/>
              <w:rPr>
                <w:szCs w:val="24"/>
                <w:lang w:val="en-GB"/>
              </w:rPr>
            </w:pPr>
            <w:r w:rsidRPr="00527A03">
              <w:rPr>
                <w:szCs w:val="24"/>
                <w:lang w:val="en-GB"/>
              </w:rPr>
              <w:t>AD</w:t>
            </w:r>
          </w:p>
          <w:p w:rsidR="0055733E" w:rsidRPr="00527A03" w:rsidRDefault="008436AD" w:rsidP="008436AD">
            <w:pPr>
              <w:spacing w:line="276" w:lineRule="auto"/>
              <w:rPr>
                <w:szCs w:val="24"/>
                <w:lang w:val="en-GB"/>
              </w:rPr>
            </w:pPr>
            <w:r w:rsidRPr="00527A03">
              <w:rPr>
                <w:szCs w:val="24"/>
                <w:lang w:val="en-GB"/>
              </w:rPr>
              <w:t>AO</w:t>
            </w:r>
          </w:p>
          <w:p w:rsidR="0055733E" w:rsidRPr="00527A03" w:rsidRDefault="008436AD" w:rsidP="00D55ED0">
            <w:pPr>
              <w:rPr>
                <w:szCs w:val="24"/>
                <w:lang w:val="en-GB"/>
              </w:rPr>
            </w:pPr>
            <w:r w:rsidRPr="00527A03">
              <w:rPr>
                <w:szCs w:val="24"/>
                <w:lang w:val="en-GB"/>
              </w:rPr>
              <w:t>AZ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55733E" w:rsidRPr="00527A03" w:rsidRDefault="0055733E" w:rsidP="008436AD">
            <w:pPr>
              <w:spacing w:line="276" w:lineRule="auto"/>
              <w:rPr>
                <w:szCs w:val="24"/>
              </w:rPr>
            </w:pPr>
            <w:r w:rsidRPr="00527A03">
              <w:rPr>
                <w:szCs w:val="24"/>
              </w:rPr>
              <w:t>Centrum Informatyczne</w:t>
            </w:r>
          </w:p>
          <w:p w:rsidR="0055733E" w:rsidRPr="00527A03" w:rsidRDefault="0055733E" w:rsidP="008436AD">
            <w:pPr>
              <w:suppressAutoHyphens/>
              <w:spacing w:line="276" w:lineRule="auto"/>
              <w:rPr>
                <w:szCs w:val="24"/>
              </w:rPr>
            </w:pPr>
            <w:r w:rsidRPr="00527A03">
              <w:rPr>
                <w:szCs w:val="24"/>
              </w:rPr>
              <w:t>Dział Zarządzania Dokumentacją</w:t>
            </w:r>
          </w:p>
          <w:p w:rsidR="008436AD" w:rsidRPr="00527A03" w:rsidRDefault="008436AD" w:rsidP="008436AD">
            <w:pPr>
              <w:spacing w:line="276" w:lineRule="auto"/>
              <w:rPr>
                <w:szCs w:val="24"/>
              </w:rPr>
            </w:pPr>
            <w:r w:rsidRPr="00527A03">
              <w:rPr>
                <w:szCs w:val="24"/>
              </w:rPr>
              <w:t>Dział Organizacyjno-Prawny</w:t>
            </w:r>
          </w:p>
          <w:p w:rsidR="008436AD" w:rsidRPr="00527A03" w:rsidRDefault="008436AD" w:rsidP="008436AD">
            <w:pPr>
              <w:spacing w:line="276" w:lineRule="auto"/>
              <w:rPr>
                <w:szCs w:val="24"/>
              </w:rPr>
            </w:pPr>
            <w:r w:rsidRPr="00527A03">
              <w:rPr>
                <w:szCs w:val="24"/>
              </w:rPr>
              <w:t>Dział Zamówień Publicznych</w:t>
            </w:r>
          </w:p>
          <w:p w:rsidR="0055733E" w:rsidRPr="00527A03" w:rsidRDefault="0055733E" w:rsidP="00D55ED0">
            <w:pPr>
              <w:suppressAutoHyphens/>
              <w:rPr>
                <w:rFonts w:cs="Calibri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733E" w:rsidRPr="00527A03" w:rsidRDefault="0055733E" w:rsidP="008436AD">
            <w:pPr>
              <w:suppressAutoHyphens/>
              <w:spacing w:line="276" w:lineRule="auto"/>
              <w:rPr>
                <w:szCs w:val="24"/>
                <w:lang w:val="en-GB"/>
              </w:rPr>
            </w:pPr>
            <w:r w:rsidRPr="00527A03">
              <w:rPr>
                <w:szCs w:val="24"/>
                <w:lang w:val="en-GB"/>
              </w:rPr>
              <w:t>ACI</w:t>
            </w:r>
          </w:p>
          <w:p w:rsidR="0055733E" w:rsidRPr="00527A03" w:rsidRDefault="0055733E" w:rsidP="008436AD">
            <w:pPr>
              <w:suppressAutoHyphens/>
              <w:spacing w:line="276" w:lineRule="auto"/>
              <w:rPr>
                <w:szCs w:val="24"/>
                <w:lang w:val="en-GB"/>
              </w:rPr>
            </w:pPr>
          </w:p>
          <w:p w:rsidR="0055733E" w:rsidRPr="00527A03" w:rsidRDefault="0055733E" w:rsidP="008436AD">
            <w:pPr>
              <w:suppressAutoHyphens/>
              <w:spacing w:line="276" w:lineRule="auto"/>
              <w:rPr>
                <w:szCs w:val="24"/>
                <w:lang w:val="en-GB"/>
              </w:rPr>
            </w:pPr>
            <w:r w:rsidRPr="00527A03">
              <w:rPr>
                <w:szCs w:val="24"/>
                <w:lang w:val="en-GB"/>
              </w:rPr>
              <w:t>AD</w:t>
            </w:r>
          </w:p>
          <w:p w:rsidR="0055733E" w:rsidRPr="00527A03" w:rsidRDefault="008436AD" w:rsidP="008436AD">
            <w:pPr>
              <w:suppressAutoHyphens/>
              <w:spacing w:line="276" w:lineRule="auto"/>
              <w:rPr>
                <w:szCs w:val="24"/>
                <w:lang w:val="en-GB"/>
              </w:rPr>
            </w:pPr>
            <w:r w:rsidRPr="00527A03">
              <w:rPr>
                <w:szCs w:val="24"/>
                <w:lang w:val="en-GB"/>
              </w:rPr>
              <w:t>AO</w:t>
            </w:r>
          </w:p>
          <w:p w:rsidR="008436AD" w:rsidRPr="00527A03" w:rsidRDefault="008436AD" w:rsidP="008436AD">
            <w:pPr>
              <w:suppressAutoHyphens/>
              <w:spacing w:line="276" w:lineRule="auto"/>
              <w:rPr>
                <w:szCs w:val="24"/>
                <w:lang w:val="en-GB"/>
              </w:rPr>
            </w:pPr>
            <w:r w:rsidRPr="00527A03">
              <w:rPr>
                <w:szCs w:val="24"/>
                <w:lang w:val="en-GB"/>
              </w:rPr>
              <w:t>AZ</w:t>
            </w:r>
          </w:p>
        </w:tc>
      </w:tr>
      <w:tr w:rsidR="00527A03" w:rsidRPr="00527A03" w:rsidTr="00D55ED0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5733E" w:rsidRPr="00527A03" w:rsidRDefault="0055733E" w:rsidP="00D55ED0">
            <w:pPr>
              <w:spacing w:line="276" w:lineRule="auto"/>
              <w:rPr>
                <w:sz w:val="12"/>
                <w:szCs w:val="12"/>
                <w:lang w:val="en-GB"/>
              </w:rPr>
            </w:pPr>
          </w:p>
        </w:tc>
      </w:tr>
      <w:tr w:rsidR="00527A03" w:rsidRPr="00527A03" w:rsidTr="00D55ED0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uppressAutoHyphens/>
              <w:spacing w:line="276" w:lineRule="auto"/>
            </w:pPr>
            <w:r w:rsidRPr="00527A03">
              <w:rPr>
                <w:rFonts w:eastAsia="Times New Roman"/>
              </w:rPr>
              <w:t xml:space="preserve">Cel działalności </w:t>
            </w:r>
          </w:p>
        </w:tc>
      </w:tr>
      <w:tr w:rsidR="00527A03" w:rsidRPr="00527A03" w:rsidTr="00D55ED0">
        <w:trPr>
          <w:trHeight w:val="1409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733E" w:rsidRPr="00527A03" w:rsidRDefault="0055733E" w:rsidP="0055733E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spacing w:val="-6"/>
                <w:szCs w:val="20"/>
              </w:rPr>
            </w:pPr>
            <w:r w:rsidRPr="00527A03">
              <w:rPr>
                <w:rFonts w:eastAsia="Times New Roman"/>
                <w:spacing w:val="-6"/>
                <w:szCs w:val="20"/>
              </w:rPr>
              <w:t>Zapewnienie profesjonalnej obsługi pracownikom Uniwersytetu.</w:t>
            </w:r>
          </w:p>
          <w:p w:rsidR="0055733E" w:rsidRPr="00527A03" w:rsidRDefault="0055733E" w:rsidP="0055733E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spacing w:val="-6"/>
                <w:szCs w:val="20"/>
              </w:rPr>
            </w:pPr>
            <w:r w:rsidRPr="00527A03">
              <w:rPr>
                <w:rFonts w:eastAsia="Times New Roman"/>
                <w:spacing w:val="-6"/>
                <w:szCs w:val="20"/>
              </w:rPr>
              <w:t xml:space="preserve">Efektywne zarządzanie administracją Uczelni </w:t>
            </w:r>
            <w:r w:rsidRPr="00527A03">
              <w:rPr>
                <w:spacing w:val="-6"/>
                <w:szCs w:val="20"/>
              </w:rPr>
              <w:t xml:space="preserve">zapewniające wsparcie procesów naukowego </w:t>
            </w:r>
            <w:r w:rsidRPr="00527A03">
              <w:rPr>
                <w:spacing w:val="-6"/>
                <w:szCs w:val="20"/>
              </w:rPr>
              <w:br/>
              <w:t>i dydaktycznego, a także realizacji strategicznych celów w obszarze klinicznym.</w:t>
            </w:r>
          </w:p>
          <w:p w:rsidR="0055733E" w:rsidRPr="00527A03" w:rsidRDefault="0055733E" w:rsidP="0055733E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spacing w:val="-6"/>
                <w:szCs w:val="20"/>
              </w:rPr>
            </w:pPr>
            <w:r w:rsidRPr="00527A03">
              <w:rPr>
                <w:rFonts w:eastAsia="Times New Roman"/>
                <w:spacing w:val="-6"/>
                <w:szCs w:val="20"/>
              </w:rPr>
              <w:t xml:space="preserve">Zapewnienie sprawnej komunikacji wewnętrznej i zewnętrznej. </w:t>
            </w:r>
          </w:p>
        </w:tc>
      </w:tr>
      <w:tr w:rsidR="00527A03" w:rsidRPr="00527A03" w:rsidTr="00D55ED0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733E" w:rsidRPr="00527A03" w:rsidRDefault="0055733E" w:rsidP="00D55ED0">
            <w:pPr>
              <w:suppressAutoHyphens/>
              <w:spacing w:line="276" w:lineRule="auto"/>
            </w:pPr>
            <w:r w:rsidRPr="00527A03">
              <w:rPr>
                <w:rFonts w:eastAsia="Times New Roman"/>
              </w:rPr>
              <w:t>Kluczowe zadania</w:t>
            </w:r>
          </w:p>
        </w:tc>
      </w:tr>
      <w:tr w:rsidR="0055733E" w:rsidRPr="00527A03" w:rsidTr="009B42FE">
        <w:trPr>
          <w:trHeight w:val="415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733E" w:rsidRPr="00527A03" w:rsidRDefault="0055733E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before="240"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szCs w:val="24"/>
              </w:rPr>
              <w:t>Kierowanie pionem odpowiedzialnym za zarządzanie administracją i komunikacją Uczelni, koordynowanie i optymalizowanie procesu zarządzania personelem</w:t>
            </w:r>
            <w:r w:rsidRPr="00527A03">
              <w:rPr>
                <w:rFonts w:eastAsia="Times New Roman"/>
                <w:spacing w:val="-6"/>
              </w:rPr>
              <w:t>.</w:t>
            </w:r>
          </w:p>
          <w:p w:rsidR="0055733E" w:rsidRPr="00527A03" w:rsidRDefault="0055733E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  <w:spacing w:val="-6"/>
              </w:rPr>
              <w:t>Optymalizacja pracy administracji uczelnianej poprzez racjonalizację stanu zatrudnienia, optymalizację wykorzystania zasobów ludzkich oraz wdrażanie systemów informatycznych wspomagających zarządzanie.</w:t>
            </w:r>
          </w:p>
          <w:p w:rsidR="0055733E" w:rsidRPr="00527A03" w:rsidRDefault="0055733E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  <w:spacing w:val="-6"/>
              </w:rPr>
              <w:t>Tworzenie kultury organizacyjnej skoncentrowanej na kliencie zewnętrznym i wewnętrznym, zorientowanej na ciągłe doskonalenia procesów, otwartej na korzystanie z nowoczesnych metod komunikacji i zarządzania.</w:t>
            </w:r>
          </w:p>
          <w:p w:rsidR="0055733E" w:rsidRPr="00527A03" w:rsidRDefault="0055733E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  <w:spacing w:val="-6"/>
              </w:rPr>
              <w:t>Planowanie, aktualizacja i realizacja polityki personalnej w odniesieniu do pracowników niebędących nauczycielami akademickimi.</w:t>
            </w:r>
          </w:p>
          <w:p w:rsidR="0055733E" w:rsidRPr="00527A03" w:rsidRDefault="0055733E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</w:rPr>
              <w:t>Prowadzenie analiz efektywności i jakości pracy administracji.</w:t>
            </w:r>
          </w:p>
          <w:p w:rsidR="0055733E" w:rsidRPr="00527A03" w:rsidRDefault="0055733E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</w:rPr>
              <w:t xml:space="preserve">Inicjowanie i wdrażanie projektów oraz rozwiązań systemowych w zakresie doskonalenia i profesjonalizacji zarządzania, w tym wprowadzanie systemów motywowania, oceniania i rozwoju pracowników. </w:t>
            </w:r>
          </w:p>
          <w:p w:rsidR="0055733E" w:rsidRPr="00527A03" w:rsidRDefault="0055733E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  <w:spacing w:val="-6"/>
              </w:rPr>
              <w:t>Informatyzacja Uczelni, nadzór nad wdrażaniem nowych systemów informatycznych.</w:t>
            </w:r>
          </w:p>
          <w:p w:rsidR="0055733E" w:rsidRPr="00527A03" w:rsidRDefault="0055733E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  <w:spacing w:val="-6"/>
              </w:rPr>
              <w:t>Zapewnienie bezpieczeństwa danych i właściwego rozwoju i utrzymania infrastruktury informatycznej Uczelni.</w:t>
            </w:r>
          </w:p>
          <w:p w:rsidR="0055733E" w:rsidRPr="00527A03" w:rsidRDefault="0055733E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  <w:spacing w:val="-6"/>
              </w:rPr>
              <w:t>Inicjowanie i wdrażanie projektów usprawniających komunikację wewnętrzną.</w:t>
            </w:r>
          </w:p>
          <w:p w:rsidR="0055733E" w:rsidRPr="00527A03" w:rsidRDefault="0055733E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  <w:spacing w:val="-6"/>
              </w:rPr>
              <w:t xml:space="preserve"> Doradztwo w zakresie komunikacji dla kadry kierowniczej.</w:t>
            </w:r>
          </w:p>
          <w:p w:rsidR="0055733E" w:rsidRPr="00527A03" w:rsidRDefault="0055733E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  <w:spacing w:val="-6"/>
              </w:rPr>
              <w:t xml:space="preserve"> Zapewnienie sprawnego obiegu informacji i dokumentacji </w:t>
            </w:r>
            <w:r w:rsidRPr="00527A03">
              <w:rPr>
                <w:rFonts w:eastAsia="Times New Roman"/>
              </w:rPr>
              <w:t>przy wykorzystaniu optymalnych kanałów komunikacyjnych i narzędzi informatycznych.</w:t>
            </w:r>
          </w:p>
          <w:p w:rsidR="00F31110" w:rsidRPr="00527A03" w:rsidRDefault="00F31110" w:rsidP="0055733E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</w:rPr>
              <w:t xml:space="preserve">Zapewnienie </w:t>
            </w:r>
            <w:r w:rsidR="009B42FE" w:rsidRPr="00527A03">
              <w:rPr>
                <w:rFonts w:eastAsia="Times New Roman"/>
              </w:rPr>
              <w:t>obsługi organizacyjno-prawnej wszystkich jednostek organizacyjnych Uczelni.</w:t>
            </w:r>
          </w:p>
          <w:p w:rsidR="009B42FE" w:rsidRPr="00527A03" w:rsidRDefault="009B42FE" w:rsidP="00D31642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</w:rPr>
            </w:pPr>
            <w:r w:rsidRPr="00527A03">
              <w:rPr>
                <w:rFonts w:eastAsia="Times New Roman"/>
              </w:rPr>
              <w:t>Nadz</w:t>
            </w:r>
            <w:r w:rsidR="00D31642" w:rsidRPr="00527A03">
              <w:rPr>
                <w:rFonts w:eastAsia="Times New Roman"/>
              </w:rPr>
              <w:t>ór</w:t>
            </w:r>
            <w:r w:rsidRPr="00527A03">
              <w:rPr>
                <w:rFonts w:eastAsia="Times New Roman"/>
              </w:rPr>
              <w:t xml:space="preserve"> nad prowadzeniem i dokumentowaniem postępowań o udzielenie zamówienia publicznego.</w:t>
            </w:r>
          </w:p>
        </w:tc>
      </w:tr>
    </w:tbl>
    <w:p w:rsidR="00442C78" w:rsidRPr="00527A03" w:rsidRDefault="00442C78" w:rsidP="009B42FE"/>
    <w:sectPr w:rsidR="00442C78" w:rsidRPr="00527A03" w:rsidSect="00C96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5B" w:rsidRDefault="005B7E5B" w:rsidP="0055733E">
      <w:r>
        <w:separator/>
      </w:r>
    </w:p>
  </w:endnote>
  <w:endnote w:type="continuationSeparator" w:id="0">
    <w:p w:rsidR="005B7E5B" w:rsidRDefault="005B7E5B" w:rsidP="0055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D" w:rsidRDefault="00CB12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D" w:rsidRDefault="00CB12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D" w:rsidRDefault="00CB12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5B" w:rsidRDefault="005B7E5B" w:rsidP="0055733E">
      <w:r>
        <w:separator/>
      </w:r>
    </w:p>
  </w:footnote>
  <w:footnote w:type="continuationSeparator" w:id="0">
    <w:p w:rsidR="005B7E5B" w:rsidRDefault="005B7E5B" w:rsidP="00557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D" w:rsidRDefault="00CB12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D" w:rsidRDefault="00CB12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3E" w:rsidRDefault="0055733E" w:rsidP="0055733E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A00A6A">
      <w:rPr>
        <w:sz w:val="20"/>
        <w:szCs w:val="20"/>
      </w:rPr>
      <w:t xml:space="preserve">nr </w:t>
    </w:r>
    <w:r w:rsidR="00CB126D">
      <w:rPr>
        <w:sz w:val="20"/>
        <w:szCs w:val="20"/>
      </w:rPr>
      <w:t xml:space="preserve"> </w:t>
    </w:r>
    <w:r w:rsidR="00A00A6A">
      <w:rPr>
        <w:sz w:val="20"/>
        <w:szCs w:val="20"/>
      </w:rPr>
      <w:t>6</w:t>
    </w:r>
    <w:r>
      <w:rPr>
        <w:sz w:val="20"/>
        <w:szCs w:val="20"/>
      </w:rPr>
      <w:t xml:space="preserve"> do</w:t>
    </w:r>
    <w:r w:rsidR="005E6C02">
      <w:rPr>
        <w:sz w:val="20"/>
        <w:szCs w:val="20"/>
      </w:rPr>
      <w:t xml:space="preserve"> zarządzenia nr  68</w:t>
    </w:r>
    <w:r>
      <w:rPr>
        <w:sz w:val="20"/>
        <w:szCs w:val="20"/>
      </w:rPr>
      <w:t xml:space="preserve">/XV R/2020 Rektora Uniwersytetu Medycznego we Wrocławiu </w:t>
    </w:r>
  </w:p>
  <w:p w:rsidR="0055733E" w:rsidRPr="00D7207E" w:rsidRDefault="005E6C02" w:rsidP="0055733E">
    <w:pPr>
      <w:rPr>
        <w:sz w:val="20"/>
        <w:szCs w:val="20"/>
      </w:rPr>
    </w:pPr>
    <w:r>
      <w:rPr>
        <w:sz w:val="20"/>
        <w:szCs w:val="20"/>
      </w:rPr>
      <w:t xml:space="preserve">z dnia 26 marca </w:t>
    </w:r>
    <w:bookmarkStart w:id="3" w:name="_GoBack"/>
    <w:bookmarkEnd w:id="3"/>
    <w:r w:rsidR="0055733E">
      <w:rPr>
        <w:sz w:val="20"/>
        <w:szCs w:val="20"/>
      </w:rPr>
      <w:t>2020 r.</w:t>
    </w:r>
  </w:p>
  <w:p w:rsidR="0055733E" w:rsidRDefault="00557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483"/>
    <w:multiLevelType w:val="hybridMultilevel"/>
    <w:tmpl w:val="46A6E120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1E6EB3"/>
    <w:multiLevelType w:val="multilevel"/>
    <w:tmpl w:val="52E698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3E"/>
    <w:rsid w:val="000D31BD"/>
    <w:rsid w:val="002E1C90"/>
    <w:rsid w:val="00442C78"/>
    <w:rsid w:val="00527A03"/>
    <w:rsid w:val="0055733E"/>
    <w:rsid w:val="005B7E5B"/>
    <w:rsid w:val="005E6C02"/>
    <w:rsid w:val="006A4440"/>
    <w:rsid w:val="00724B96"/>
    <w:rsid w:val="00834B57"/>
    <w:rsid w:val="008436AD"/>
    <w:rsid w:val="009A137F"/>
    <w:rsid w:val="009B42FE"/>
    <w:rsid w:val="00A00A6A"/>
    <w:rsid w:val="00C96C76"/>
    <w:rsid w:val="00CB126D"/>
    <w:rsid w:val="00D31642"/>
    <w:rsid w:val="00F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33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733E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5733E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5573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733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5573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7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33E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57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33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33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733E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5733E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5573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733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5573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7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33E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57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33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GK-2</cp:lastModifiedBy>
  <cp:revision>2</cp:revision>
  <dcterms:created xsi:type="dcterms:W3CDTF">2020-03-27T12:10:00Z</dcterms:created>
  <dcterms:modified xsi:type="dcterms:W3CDTF">2020-03-27T12:10:00Z</dcterms:modified>
</cp:coreProperties>
</file>