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E46C8" w14:textId="77777777" w:rsidR="001723D8" w:rsidRDefault="001723D8" w:rsidP="001723D8">
      <w:pPr>
        <w:ind w:left="4962"/>
        <w:rPr>
          <w:sz w:val="20"/>
          <w:szCs w:val="20"/>
        </w:rPr>
      </w:pPr>
      <w:r>
        <w:rPr>
          <w:sz w:val="20"/>
          <w:szCs w:val="20"/>
        </w:rPr>
        <w:t>Załącznik nr 4</w:t>
      </w:r>
    </w:p>
    <w:p w14:paraId="25CE636A" w14:textId="2F0BF3E4" w:rsidR="001723D8" w:rsidRDefault="00E34814" w:rsidP="001723D8">
      <w:pPr>
        <w:ind w:left="4962"/>
        <w:rPr>
          <w:sz w:val="20"/>
          <w:szCs w:val="20"/>
        </w:rPr>
      </w:pPr>
      <w:r>
        <w:rPr>
          <w:sz w:val="20"/>
          <w:szCs w:val="20"/>
        </w:rPr>
        <w:t>do zarządzenia nr 107</w:t>
      </w:r>
      <w:r w:rsidR="001723D8">
        <w:rPr>
          <w:sz w:val="20"/>
          <w:szCs w:val="20"/>
        </w:rPr>
        <w:t xml:space="preserve">/XV R/2020  </w:t>
      </w:r>
    </w:p>
    <w:p w14:paraId="79C89D9D" w14:textId="77777777" w:rsidR="001723D8" w:rsidRDefault="001723D8" w:rsidP="001723D8">
      <w:pPr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Rektora Uniwersytetu Medycznego we Wrocławiu </w:t>
      </w:r>
    </w:p>
    <w:p w14:paraId="20539483" w14:textId="3055BAC3" w:rsidR="001723D8" w:rsidRDefault="00E34814" w:rsidP="001723D8">
      <w:pPr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z dnia 2 czerwca </w:t>
      </w:r>
      <w:bookmarkStart w:id="0" w:name="_GoBack"/>
      <w:bookmarkEnd w:id="0"/>
      <w:r w:rsidR="001723D8">
        <w:rPr>
          <w:sz w:val="20"/>
          <w:szCs w:val="20"/>
        </w:rPr>
        <w:t>2020 r.</w:t>
      </w:r>
    </w:p>
    <w:p w14:paraId="41751E76" w14:textId="77777777" w:rsidR="001723D8" w:rsidRDefault="001723D8" w:rsidP="001723D8">
      <w:pPr>
        <w:jc w:val="righ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</w:t>
      </w:r>
    </w:p>
    <w:p w14:paraId="451E6989" w14:textId="77777777" w:rsidR="001723D8" w:rsidRDefault="001723D8" w:rsidP="001723D8">
      <w:pPr>
        <w:jc w:val="right"/>
        <w:rPr>
          <w:spacing w:val="-2"/>
          <w:sz w:val="18"/>
          <w:szCs w:val="18"/>
        </w:rPr>
      </w:pPr>
    </w:p>
    <w:p w14:paraId="3AC3905A" w14:textId="77777777" w:rsidR="001723D8" w:rsidRDefault="001723D8" w:rsidP="001723D8">
      <w:pPr>
        <w:rPr>
          <w:sz w:val="16"/>
          <w:szCs w:val="16"/>
        </w:rPr>
      </w:pPr>
    </w:p>
    <w:p w14:paraId="7B858F87" w14:textId="77777777" w:rsidR="001723D8" w:rsidRDefault="001723D8" w:rsidP="001723D8">
      <w:pPr>
        <w:jc w:val="both"/>
        <w:rPr>
          <w:color w:val="000000"/>
          <w:sz w:val="16"/>
          <w:szCs w:val="16"/>
        </w:rPr>
      </w:pPr>
    </w:p>
    <w:p w14:paraId="4DE02F25" w14:textId="77777777" w:rsidR="001723D8" w:rsidRDefault="001723D8" w:rsidP="001723D8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organu wydającego decyzję</w:t>
      </w:r>
    </w:p>
    <w:p w14:paraId="2C7D7715" w14:textId="77777777" w:rsidR="001723D8" w:rsidRDefault="001723D8" w:rsidP="001723D8">
      <w:pPr>
        <w:jc w:val="both"/>
      </w:pPr>
    </w:p>
    <w:p w14:paraId="644E35E5" w14:textId="77777777" w:rsidR="001723D8" w:rsidRDefault="001723D8" w:rsidP="001723D8">
      <w:pPr>
        <w:tabs>
          <w:tab w:val="right" w:leader="dot" w:pos="9000"/>
        </w:tabs>
        <w:ind w:left="4680"/>
      </w:pPr>
      <w:r>
        <w:t>Pan/Pani</w:t>
      </w:r>
      <w:r>
        <w:tab/>
      </w:r>
    </w:p>
    <w:p w14:paraId="27768728" w14:textId="77777777" w:rsidR="001723D8" w:rsidRDefault="001723D8" w:rsidP="001723D8">
      <w:pPr>
        <w:tabs>
          <w:tab w:val="right" w:leader="dot" w:pos="9000"/>
        </w:tabs>
        <w:ind w:left="4680"/>
      </w:pPr>
      <w:r>
        <w:t>Adres:</w:t>
      </w:r>
      <w:r>
        <w:tab/>
      </w:r>
    </w:p>
    <w:p w14:paraId="092BD1C4" w14:textId="77777777" w:rsidR="001723D8" w:rsidRDefault="001723D8" w:rsidP="001723D8">
      <w:pPr>
        <w:tabs>
          <w:tab w:val="right" w:leader="dot" w:pos="9000"/>
        </w:tabs>
        <w:ind w:left="4680"/>
      </w:pPr>
      <w:r>
        <w:tab/>
      </w:r>
    </w:p>
    <w:p w14:paraId="711B0393" w14:textId="77777777" w:rsidR="001723D8" w:rsidRDefault="001723D8" w:rsidP="001723D8">
      <w:pPr>
        <w:tabs>
          <w:tab w:val="right" w:leader="dot" w:pos="9000"/>
        </w:tabs>
        <w:ind w:left="4680"/>
      </w:pPr>
      <w:r>
        <w:t>Numer albumu:</w:t>
      </w:r>
      <w:r>
        <w:tab/>
      </w:r>
    </w:p>
    <w:p w14:paraId="34650129" w14:textId="77777777" w:rsidR="001723D8" w:rsidRDefault="001723D8" w:rsidP="001723D8">
      <w:pPr>
        <w:tabs>
          <w:tab w:val="right" w:leader="dot" w:pos="9000"/>
        </w:tabs>
        <w:rPr>
          <w:sz w:val="16"/>
          <w:szCs w:val="16"/>
        </w:rPr>
      </w:pPr>
    </w:p>
    <w:p w14:paraId="21EA44F5" w14:textId="77777777" w:rsidR="001723D8" w:rsidRDefault="001723D8" w:rsidP="001723D8">
      <w:pPr>
        <w:tabs>
          <w:tab w:val="right" w:leader="dot" w:pos="9000"/>
        </w:tabs>
        <w:jc w:val="center"/>
        <w:rPr>
          <w:b/>
        </w:rPr>
      </w:pPr>
      <w:r>
        <w:rPr>
          <w:b/>
        </w:rPr>
        <w:t>DECYZJA nr ………….</w:t>
      </w:r>
    </w:p>
    <w:p w14:paraId="33643449" w14:textId="77777777" w:rsidR="001723D8" w:rsidRPr="009C0F56" w:rsidRDefault="001723D8" w:rsidP="001723D8">
      <w:pPr>
        <w:tabs>
          <w:tab w:val="right" w:leader="dot" w:pos="9000"/>
        </w:tabs>
        <w:jc w:val="center"/>
        <w:rPr>
          <w:b/>
          <w:sz w:val="22"/>
          <w:szCs w:val="22"/>
        </w:rPr>
      </w:pPr>
      <w:r w:rsidRPr="009C0F56">
        <w:rPr>
          <w:b/>
          <w:sz w:val="22"/>
          <w:szCs w:val="22"/>
        </w:rPr>
        <w:t>z dnia …………….</w:t>
      </w:r>
    </w:p>
    <w:p w14:paraId="2636A0B9" w14:textId="77777777" w:rsidR="001723D8" w:rsidRPr="009C0F56" w:rsidRDefault="001723D8" w:rsidP="001723D8">
      <w:pPr>
        <w:tabs>
          <w:tab w:val="right" w:leader="dot" w:pos="9000"/>
        </w:tabs>
        <w:spacing w:before="240"/>
        <w:jc w:val="both"/>
        <w:rPr>
          <w:spacing w:val="-2"/>
          <w:sz w:val="22"/>
          <w:szCs w:val="22"/>
        </w:rPr>
      </w:pPr>
      <w:r w:rsidRPr="009C0F56">
        <w:rPr>
          <w:spacing w:val="-2"/>
          <w:sz w:val="22"/>
          <w:szCs w:val="22"/>
        </w:rPr>
        <w:t xml:space="preserve">Na podstawie art. 203 ustawy z dnia 20 lipca 2018r. Prawo o szkolnictwie wyższym i nauce </w:t>
      </w:r>
      <w:r w:rsidRPr="009C0F56">
        <w:rPr>
          <w:sz w:val="22"/>
          <w:szCs w:val="22"/>
        </w:rPr>
        <w:t>(</w:t>
      </w:r>
      <w:proofErr w:type="spellStart"/>
      <w:r w:rsidRPr="009C0F56">
        <w:rPr>
          <w:sz w:val="22"/>
          <w:szCs w:val="22"/>
        </w:rPr>
        <w:t>t.j</w:t>
      </w:r>
      <w:proofErr w:type="spellEnd"/>
      <w:r w:rsidRPr="009C0F56">
        <w:rPr>
          <w:sz w:val="22"/>
          <w:szCs w:val="22"/>
        </w:rPr>
        <w:t>. Dz. U. z 2020 r., poz. 85 ze zm.</w:t>
      </w:r>
      <w:r w:rsidRPr="009C0F56">
        <w:rPr>
          <w:spacing w:val="-2"/>
          <w:sz w:val="22"/>
          <w:szCs w:val="22"/>
        </w:rPr>
        <w:t xml:space="preserve">), </w:t>
      </w:r>
      <w:r w:rsidRPr="009C0F56">
        <w:rPr>
          <w:sz w:val="22"/>
          <w:szCs w:val="22"/>
        </w:rPr>
        <w:t>§ 113 Statutu UMW (uchwała Senatu UMW nr 2037 z dnia 19 czerwca 2019 r.)</w:t>
      </w:r>
      <w:r w:rsidRPr="009C0F56">
        <w:rPr>
          <w:spacing w:val="-2"/>
          <w:sz w:val="22"/>
          <w:szCs w:val="22"/>
        </w:rPr>
        <w:t xml:space="preserve"> oraz </w:t>
      </w:r>
      <w:r w:rsidRPr="009C0F56">
        <w:rPr>
          <w:sz w:val="22"/>
          <w:szCs w:val="22"/>
        </w:rPr>
        <w:t xml:space="preserve">§ 26 ust. 1 i 2 </w:t>
      </w:r>
      <w:r w:rsidRPr="009C0F56">
        <w:rPr>
          <w:spacing w:val="-2"/>
          <w:sz w:val="22"/>
          <w:szCs w:val="22"/>
        </w:rPr>
        <w:t>Regulaminu Szkoły Doktorskiej (załącznik do Uchwały Senatu UM we Wrocławiu nr 2015 z dnia 24 kwietnia 2019 r.</w:t>
      </w:r>
      <w:r w:rsidRPr="009C0F56">
        <w:rPr>
          <w:sz w:val="22"/>
          <w:szCs w:val="22"/>
        </w:rPr>
        <w:t xml:space="preserve"> </w:t>
      </w:r>
      <w:r w:rsidRPr="009C0F56">
        <w:rPr>
          <w:spacing w:val="-2"/>
          <w:sz w:val="22"/>
          <w:szCs w:val="22"/>
        </w:rPr>
        <w:t>w sprawie uchwalenia regulaminu Szkoły Doktorskiej Uniwersytetu Medycznego we Wrocławiu</w:t>
      </w:r>
      <w:r>
        <w:rPr>
          <w:spacing w:val="-2"/>
          <w:sz w:val="22"/>
          <w:szCs w:val="22"/>
        </w:rPr>
        <w:t>)</w:t>
      </w:r>
      <w:r w:rsidRPr="009C0F56">
        <w:rPr>
          <w:spacing w:val="-2"/>
          <w:sz w:val="22"/>
          <w:szCs w:val="22"/>
        </w:rPr>
        <w:t xml:space="preserve"> obowiązującego od roku akademickiego 2019/2020), Dyrektor Szkoły Doktorskiej z up. Rektora UMW</w:t>
      </w:r>
    </w:p>
    <w:p w14:paraId="18C0A8A2" w14:textId="77777777" w:rsidR="001723D8" w:rsidRDefault="001723D8" w:rsidP="001723D8">
      <w:pPr>
        <w:tabs>
          <w:tab w:val="right" w:leader="dot" w:pos="9000"/>
        </w:tabs>
        <w:rPr>
          <w:sz w:val="16"/>
          <w:szCs w:val="16"/>
        </w:rPr>
      </w:pPr>
    </w:p>
    <w:p w14:paraId="32121702" w14:textId="77777777" w:rsidR="001723D8" w:rsidRDefault="001723D8" w:rsidP="001723D8">
      <w:pPr>
        <w:tabs>
          <w:tab w:val="right" w:leader="dot" w:pos="9000"/>
        </w:tabs>
        <w:jc w:val="center"/>
        <w:rPr>
          <w:sz w:val="16"/>
          <w:szCs w:val="16"/>
        </w:rPr>
      </w:pPr>
      <w:r>
        <w:rPr>
          <w:b/>
        </w:rPr>
        <w:t>postanawia co następuje:</w:t>
      </w:r>
      <w:r w:rsidRPr="00E31ACC">
        <w:t xml:space="preserve"> </w:t>
      </w:r>
    </w:p>
    <w:p w14:paraId="7B097E7E" w14:textId="77777777" w:rsidR="001723D8" w:rsidRDefault="001723D8" w:rsidP="001723D8">
      <w:pPr>
        <w:tabs>
          <w:tab w:val="right" w:leader="dot" w:pos="9000"/>
        </w:tabs>
      </w:pPr>
      <w:r>
        <w:t xml:space="preserve">Pan/Pani </w:t>
      </w:r>
      <w:r>
        <w:tab/>
      </w:r>
    </w:p>
    <w:p w14:paraId="36468EA7" w14:textId="77777777" w:rsidR="001723D8" w:rsidRPr="00AD5778" w:rsidRDefault="001723D8" w:rsidP="001723D8">
      <w:pPr>
        <w:tabs>
          <w:tab w:val="right" w:leader="dot" w:pos="9000"/>
        </w:tabs>
      </w:pPr>
      <w:r>
        <w:t xml:space="preserve">Uczestnik </w:t>
      </w:r>
      <w:r w:rsidRPr="00AD5778">
        <w:t xml:space="preserve">Szkoły Doktorskiej  </w:t>
      </w:r>
      <w:r w:rsidRPr="00AD5778">
        <w:tab/>
      </w:r>
    </w:p>
    <w:p w14:paraId="4BDB5F47" w14:textId="77777777" w:rsidR="001723D8" w:rsidRPr="00AD5778" w:rsidRDefault="001723D8" w:rsidP="001723D8">
      <w:pPr>
        <w:tabs>
          <w:tab w:val="right" w:leader="dot" w:pos="9000"/>
        </w:tabs>
      </w:pPr>
      <w:r w:rsidRPr="00AD5778">
        <w:t xml:space="preserve">Jednostka </w:t>
      </w:r>
      <w:r w:rsidRPr="00AD5778">
        <w:tab/>
      </w:r>
    </w:p>
    <w:p w14:paraId="39E312FD" w14:textId="77777777" w:rsidR="001723D8" w:rsidRPr="00AD5778" w:rsidRDefault="001723D8" w:rsidP="001723D8">
      <w:pPr>
        <w:tabs>
          <w:tab w:val="right" w:leader="dot" w:pos="2880"/>
          <w:tab w:val="right" w:leader="dot" w:pos="6300"/>
          <w:tab w:val="right" w:leader="dot" w:pos="9000"/>
        </w:tabs>
      </w:pPr>
      <w:r w:rsidRPr="00AD5778">
        <w:t>rok ……………..</w:t>
      </w:r>
      <w:r w:rsidRPr="00AD5778">
        <w:tab/>
        <w:t>,</w:t>
      </w:r>
      <w:r w:rsidRPr="00AD5778">
        <w:tab/>
        <w:t xml:space="preserve"> numer albumu ……………….,</w:t>
      </w:r>
    </w:p>
    <w:p w14:paraId="575C58D6" w14:textId="77777777" w:rsidR="001723D8" w:rsidRDefault="001723D8" w:rsidP="001723D8">
      <w:pPr>
        <w:tabs>
          <w:tab w:val="right" w:leader="dot" w:pos="2880"/>
          <w:tab w:val="right" w:leader="dot" w:pos="6300"/>
          <w:tab w:val="right" w:leader="dot" w:pos="9000"/>
        </w:tabs>
        <w:rPr>
          <w:b/>
        </w:rPr>
      </w:pPr>
      <w:r w:rsidRPr="00AD5778">
        <w:rPr>
          <w:b/>
        </w:rPr>
        <w:t>zostaje skreślony/a z listy uczestników Szkoły Doktorskiej</w:t>
      </w:r>
      <w:r>
        <w:rPr>
          <w:b/>
        </w:rPr>
        <w:t xml:space="preserve"> z dniem ………………….......</w:t>
      </w:r>
    </w:p>
    <w:p w14:paraId="0CC8FD49" w14:textId="77777777" w:rsidR="001723D8" w:rsidRDefault="001723D8" w:rsidP="001723D8">
      <w:pPr>
        <w:tabs>
          <w:tab w:val="right" w:leader="dot" w:pos="2880"/>
          <w:tab w:val="right" w:leader="dot" w:pos="6300"/>
          <w:tab w:val="right" w:leader="dot" w:pos="9000"/>
        </w:tabs>
      </w:pPr>
      <w:r>
        <w:rPr>
          <w:b/>
        </w:rPr>
        <w:t>z powodu ……………………………………………………………………………………… …………………………………………………………………………………………………</w:t>
      </w:r>
    </w:p>
    <w:p w14:paraId="15A99072" w14:textId="77777777" w:rsidR="001723D8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</w:pPr>
    </w:p>
    <w:p w14:paraId="25171E5D" w14:textId="77777777" w:rsidR="001723D8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b/>
        </w:rPr>
      </w:pPr>
      <w:r>
        <w:rPr>
          <w:b/>
        </w:rPr>
        <w:t>Uzasadnienie</w:t>
      </w:r>
    </w:p>
    <w:p w14:paraId="02F48B10" w14:textId="77777777" w:rsidR="001723D8" w:rsidRDefault="001723D8" w:rsidP="001723D8">
      <w:pPr>
        <w:tabs>
          <w:tab w:val="right" w:leader="dot" w:pos="9000"/>
        </w:tabs>
      </w:pPr>
      <w:r>
        <w:rPr>
          <w:lang w:eastAsia="en-US"/>
        </w:rPr>
        <w:t>Pan/Pani (opisać stan faktyczny)</w:t>
      </w:r>
      <w:r>
        <w:t xml:space="preserve"> </w:t>
      </w:r>
      <w:r>
        <w:tab/>
      </w:r>
    </w:p>
    <w:p w14:paraId="7A879DE8" w14:textId="77777777" w:rsidR="001723D8" w:rsidRDefault="001723D8" w:rsidP="001723D8">
      <w:pPr>
        <w:tabs>
          <w:tab w:val="right" w:leader="dot" w:pos="9000"/>
        </w:tabs>
      </w:pPr>
      <w:r>
        <w:tab/>
      </w:r>
    </w:p>
    <w:p w14:paraId="3FC1B6DC" w14:textId="77777777" w:rsidR="001723D8" w:rsidRDefault="001723D8" w:rsidP="001723D8">
      <w:pPr>
        <w:tabs>
          <w:tab w:val="right" w:leader="dot" w:pos="9000"/>
        </w:tabs>
      </w:pPr>
      <w:r>
        <w:tab/>
      </w:r>
    </w:p>
    <w:p w14:paraId="0590DDC8" w14:textId="77777777" w:rsidR="001723D8" w:rsidRDefault="001723D8" w:rsidP="001723D8">
      <w:pPr>
        <w:tabs>
          <w:tab w:val="right" w:leader="dot" w:pos="9000"/>
        </w:tabs>
      </w:pPr>
      <w:r>
        <w:t>co powoduje, że niniejsza decyzja o skreśleniu jest zasadna.</w:t>
      </w:r>
    </w:p>
    <w:p w14:paraId="2198FC8D" w14:textId="77777777" w:rsidR="001723D8" w:rsidRDefault="001723D8" w:rsidP="001723D8">
      <w:pPr>
        <w:tabs>
          <w:tab w:val="left" w:pos="6300"/>
          <w:tab w:val="right" w:leader="underscore" w:pos="9000"/>
        </w:tabs>
      </w:pPr>
      <w:r>
        <w:tab/>
      </w:r>
    </w:p>
    <w:p w14:paraId="051D7E39" w14:textId="77777777" w:rsidR="001723D8" w:rsidRDefault="001723D8" w:rsidP="001723D8">
      <w:pPr>
        <w:tabs>
          <w:tab w:val="left" w:pos="6300"/>
          <w:tab w:val="right" w:leader="underscore" w:pos="9000"/>
        </w:tabs>
      </w:pPr>
      <w:r>
        <w:tab/>
      </w:r>
      <w:r>
        <w:tab/>
      </w:r>
    </w:p>
    <w:p w14:paraId="578011BE" w14:textId="77777777" w:rsidR="001723D8" w:rsidRDefault="001723D8" w:rsidP="001723D8">
      <w:pPr>
        <w:tabs>
          <w:tab w:val="left" w:pos="6300"/>
          <w:tab w:val="right" w:leader="underscore" w:pos="9000"/>
        </w:tabs>
        <w:ind w:left="1499" w:firstLine="5591"/>
        <w:rPr>
          <w:sz w:val="16"/>
          <w:szCs w:val="16"/>
        </w:rPr>
      </w:pPr>
      <w:r>
        <w:rPr>
          <w:sz w:val="16"/>
          <w:szCs w:val="16"/>
        </w:rPr>
        <w:t>(z up. Rektor UMW</w:t>
      </w:r>
      <w:r w:rsidRPr="00AD5778">
        <w:rPr>
          <w:sz w:val="16"/>
          <w:szCs w:val="16"/>
        </w:rPr>
        <w:t>)</w:t>
      </w:r>
    </w:p>
    <w:p w14:paraId="67359956" w14:textId="77777777" w:rsidR="001723D8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b/>
        </w:rPr>
      </w:pPr>
    </w:p>
    <w:p w14:paraId="0E4866FD" w14:textId="77777777" w:rsidR="001723D8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b/>
        </w:rPr>
      </w:pPr>
    </w:p>
    <w:p w14:paraId="0AA3BD39" w14:textId="77777777" w:rsidR="001723D8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b/>
        </w:rPr>
      </w:pPr>
      <w:r>
        <w:rPr>
          <w:b/>
        </w:rPr>
        <w:t>Pouczenie</w:t>
      </w:r>
    </w:p>
    <w:p w14:paraId="469EE7DB" w14:textId="77777777" w:rsidR="001723D8" w:rsidRPr="00E31ACC" w:rsidRDefault="001723D8" w:rsidP="001723D8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b/>
          <w:sz w:val="20"/>
          <w:szCs w:val="20"/>
        </w:rPr>
      </w:pPr>
      <w:r w:rsidRPr="00E31ACC">
        <w:rPr>
          <w:sz w:val="20"/>
          <w:szCs w:val="20"/>
        </w:rPr>
        <w:t xml:space="preserve">Od niniejszej decyzji przysługuje prawo złożenia do Rektora wniosku o ponowne rozpatrzenie sprawy </w:t>
      </w:r>
      <w:r>
        <w:rPr>
          <w:sz w:val="20"/>
          <w:szCs w:val="20"/>
        </w:rPr>
        <w:br/>
      </w:r>
      <w:r w:rsidRPr="00E31ACC">
        <w:rPr>
          <w:sz w:val="20"/>
          <w:szCs w:val="20"/>
        </w:rPr>
        <w:t xml:space="preserve">w terminie 14 dni od doręczenia decyzji. W trakcie biegu terminu można zrzec się tego prawa w drodze oświadczenia składanego organowi, który wydał niniejszą decyzję. Z dniem doręczenia oświadczenia </w:t>
      </w:r>
      <w:r>
        <w:rPr>
          <w:sz w:val="20"/>
          <w:szCs w:val="20"/>
        </w:rPr>
        <w:br/>
      </w:r>
      <w:r w:rsidRPr="00E31ACC">
        <w:rPr>
          <w:sz w:val="20"/>
          <w:szCs w:val="20"/>
        </w:rPr>
        <w:t xml:space="preserve">o zrzeczeniu się prawa do złożenia wniosku o ponowne rozpatrzenie sprawy decyzja staje się ostateczna </w:t>
      </w:r>
      <w:r>
        <w:rPr>
          <w:sz w:val="20"/>
          <w:szCs w:val="20"/>
        </w:rPr>
        <w:br/>
      </w:r>
      <w:r w:rsidRPr="00E31ACC">
        <w:rPr>
          <w:sz w:val="20"/>
          <w:szCs w:val="20"/>
        </w:rPr>
        <w:t xml:space="preserve">i prawomocna, nadto nie przysługuje od niej skarga do sądu administracyjnego. Zamiast wniosku o ponowne rozpatrzenie sprawy, w razie stwierdzenia niezgodności niniejszej decyzji z prawem, można wnieść na nią skargę do Wojewódzkiego Sądu Administracyjnego we Wrocławiu. Skargę wnosi się w dwóch egzemplarzach </w:t>
      </w:r>
      <w:r>
        <w:rPr>
          <w:sz w:val="20"/>
          <w:szCs w:val="20"/>
        </w:rPr>
        <w:br/>
      </w:r>
      <w:r w:rsidRPr="00E31ACC">
        <w:rPr>
          <w:sz w:val="20"/>
          <w:szCs w:val="20"/>
        </w:rPr>
        <w:t>w terminie 30 dni od otrzymania decyzji, za pośrednictwem Rektora. Jej wniesienie wiąże się z koniecznością uiszczenia przez stronę wpisu na rachunek Wojewódzkiego Sądu Administracyjnego we Wrocławiu w kwocie 200 zł, przy czym strona może ubiegać się o zwolnienie od kosztów albo przyznanie prawa pomocy.</w:t>
      </w:r>
    </w:p>
    <w:p w14:paraId="5931A695" w14:textId="77777777" w:rsidR="001723D8" w:rsidRDefault="001723D8" w:rsidP="001723D8">
      <w:pPr>
        <w:tabs>
          <w:tab w:val="left" w:pos="6300"/>
          <w:tab w:val="right" w:leader="underscore" w:pos="9000"/>
        </w:tabs>
        <w:ind w:left="6840"/>
      </w:pPr>
    </w:p>
    <w:p w14:paraId="60D07CCA" w14:textId="77777777" w:rsidR="001723D8" w:rsidRDefault="001723D8" w:rsidP="001723D8">
      <w:pPr>
        <w:pStyle w:val="Stopka"/>
      </w:pPr>
      <w:r>
        <w:t>Decyzję wysłano/odebrano: …………………………………………………………………..</w:t>
      </w:r>
    </w:p>
    <w:p w14:paraId="000A52E4" w14:textId="1210A43E" w:rsidR="001723D8" w:rsidRPr="001723D8" w:rsidRDefault="001723D8" w:rsidP="001723D8">
      <w:pPr>
        <w:pStyle w:val="Stopka"/>
        <w:ind w:left="1800"/>
        <w:jc w:val="center"/>
        <w:rPr>
          <w:sz w:val="16"/>
          <w:szCs w:val="16"/>
        </w:rPr>
      </w:pPr>
      <w:r>
        <w:rPr>
          <w:sz w:val="16"/>
          <w:szCs w:val="16"/>
        </w:rPr>
        <w:tab/>
        <w:t xml:space="preserve">(data i czytelny podpis pracownika </w:t>
      </w:r>
      <w:r w:rsidRPr="00AD5778">
        <w:rPr>
          <w:sz w:val="16"/>
          <w:szCs w:val="16"/>
        </w:rPr>
        <w:t>Biura Szkoły Doktorskiej</w:t>
      </w:r>
      <w:r>
        <w:rPr>
          <w:sz w:val="16"/>
          <w:szCs w:val="16"/>
        </w:rPr>
        <w:t xml:space="preserve"> lub doktoranta jeżeli decyzję odebrano osobiście)</w:t>
      </w:r>
    </w:p>
    <w:sectPr w:rsidR="001723D8" w:rsidRPr="001723D8" w:rsidSect="001723D8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D8"/>
    <w:rsid w:val="001723D8"/>
    <w:rsid w:val="00B52569"/>
    <w:rsid w:val="00E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D8C1"/>
  <w15:chartTrackingRefBased/>
  <w15:docId w15:val="{567FCB40-4CFC-43ED-9BA3-54BCD86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72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723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filip.kotarski@o2.pl</dc:creator>
  <cp:keywords/>
  <dc:description/>
  <cp:lastModifiedBy>Urszula Kotarska</cp:lastModifiedBy>
  <cp:revision>3</cp:revision>
  <dcterms:created xsi:type="dcterms:W3CDTF">2020-05-29T09:07:00Z</dcterms:created>
  <dcterms:modified xsi:type="dcterms:W3CDTF">2020-06-03T08:17:00Z</dcterms:modified>
</cp:coreProperties>
</file>