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134"/>
      </w:tblGrid>
      <w:tr w:rsidR="005B162B" w:rsidRPr="005B162B" w14:paraId="6702C64B" w14:textId="77777777" w:rsidTr="00A45CEA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553D25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bookmarkStart w:id="0" w:name="_GoBack"/>
            <w:bookmarkEnd w:id="0"/>
            <w:r w:rsidRPr="005B162B">
              <w:rPr>
                <w:szCs w:val="24"/>
              </w:rPr>
              <w:t xml:space="preserve">Nazwa </w:t>
            </w:r>
            <w:r w:rsidRPr="005B162B">
              <w:rPr>
                <w:szCs w:val="24"/>
              </w:rPr>
              <w:br/>
              <w:t>i symbol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68AC" w14:textId="77777777" w:rsidR="00A45CEA" w:rsidRPr="005B162B" w:rsidRDefault="00A45CEA">
            <w:pPr>
              <w:pStyle w:val="Nagwek3"/>
              <w:spacing w:before="120" w:line="276" w:lineRule="auto"/>
            </w:pPr>
            <w:bookmarkStart w:id="1" w:name="_Toc430695243"/>
            <w:bookmarkStart w:id="2" w:name="_Toc36796967"/>
            <w:r w:rsidRPr="005B162B">
              <w:t xml:space="preserve">CENTRUM </w:t>
            </w:r>
            <w:bookmarkEnd w:id="1"/>
            <w:bookmarkEnd w:id="2"/>
            <w:r w:rsidR="00B42DF5" w:rsidRPr="005B162B">
              <w:t>ANALIZ STATYSTYCZNYCH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732BF" w14:textId="316DABC8" w:rsidR="00A45CEA" w:rsidRPr="005B162B" w:rsidRDefault="00A45CEA" w:rsidP="00087BAE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5B162B">
              <w:rPr>
                <w:b/>
                <w:sz w:val="26"/>
                <w:szCs w:val="26"/>
              </w:rPr>
              <w:t>RN</w:t>
            </w:r>
            <w:r w:rsidR="001247AA">
              <w:rPr>
                <w:b/>
                <w:sz w:val="26"/>
                <w:szCs w:val="26"/>
              </w:rPr>
              <w:t>-</w:t>
            </w:r>
            <w:r w:rsidR="00087BAE">
              <w:rPr>
                <w:b/>
                <w:sz w:val="26"/>
                <w:szCs w:val="26"/>
              </w:rPr>
              <w:t>A</w:t>
            </w:r>
          </w:p>
        </w:tc>
      </w:tr>
      <w:tr w:rsidR="005B162B" w:rsidRPr="005B162B" w14:paraId="5AA62F2B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07E08D4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Jednostka </w:t>
            </w:r>
            <w:r w:rsidRPr="005B162B">
              <w:rPr>
                <w:szCs w:val="24"/>
              </w:rPr>
              <w:br/>
              <w:t>nadrzędna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833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277AD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ED85600" w14:textId="77777777" w:rsidTr="00A45CEA">
        <w:trPr>
          <w:trHeight w:val="376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6C6042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B5A370" w14:textId="61C0EBBA" w:rsidR="00A45CEA" w:rsidRPr="005B162B" w:rsidRDefault="001247A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F4BC2E7" w14:textId="09B6AA67" w:rsidR="00A45CEA" w:rsidRPr="005B162B" w:rsidRDefault="00A45CEA" w:rsidP="001247A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</w:t>
            </w:r>
            <w:r w:rsidR="001247AA">
              <w:rPr>
                <w:szCs w:val="24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80C8C6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Prorektor ds. Nauki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A317E4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RN</w:t>
            </w:r>
          </w:p>
        </w:tc>
      </w:tr>
      <w:tr w:rsidR="005B162B" w:rsidRPr="005B162B" w14:paraId="1794F978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682579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Jednostki </w:t>
            </w:r>
            <w:r w:rsidRPr="005B162B">
              <w:rPr>
                <w:szCs w:val="24"/>
              </w:rPr>
              <w:br/>
              <w:t>podległe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D51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A427B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34691E6" w14:textId="77777777" w:rsidTr="00A45CEA">
        <w:trPr>
          <w:trHeight w:val="204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331D7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FEA397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6C2A0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56E1C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DF6E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40E03FA6" w14:textId="77777777" w:rsidTr="00A45CEA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558206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123957A2" w14:textId="77777777" w:rsidTr="00A45CEA">
        <w:trPr>
          <w:trHeight w:val="30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F6A588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Cel działalności </w:t>
            </w:r>
          </w:p>
        </w:tc>
      </w:tr>
      <w:tr w:rsidR="005B162B" w:rsidRPr="005B162B" w14:paraId="0C4421F1" w14:textId="77777777" w:rsidTr="00A45CEA">
        <w:trPr>
          <w:trHeight w:val="1844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393D4" w14:textId="03BA8C4B" w:rsidR="00B62071" w:rsidRPr="005B162B" w:rsidRDefault="0090400C" w:rsidP="0090400C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Zapewnienie kompleksowego wsparcia pracownikom UMW w zakresie prowadzenia analiz statystycznych</w:t>
            </w:r>
            <w:r w:rsidR="0015635F" w:rsidRPr="005B162B">
              <w:rPr>
                <w:spacing w:val="-6"/>
                <w:szCs w:val="24"/>
              </w:rPr>
              <w:t xml:space="preserve"> oraz w publikowaniu wyników takich analiz</w:t>
            </w:r>
          </w:p>
          <w:p w14:paraId="01AB0BC7" w14:textId="2D75496F" w:rsidR="00B62071" w:rsidRPr="005B162B" w:rsidRDefault="00583060" w:rsidP="00D3305E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Rozwijanie</w:t>
            </w:r>
            <w:r w:rsidR="0008683B" w:rsidRPr="005B162B">
              <w:rPr>
                <w:spacing w:val="-6"/>
                <w:szCs w:val="24"/>
              </w:rPr>
              <w:t xml:space="preserve"> umiejętności pracowników </w:t>
            </w:r>
            <w:r w:rsidRPr="005B162B">
              <w:rPr>
                <w:spacing w:val="-6"/>
                <w:szCs w:val="24"/>
              </w:rPr>
              <w:t xml:space="preserve">UMW </w:t>
            </w:r>
            <w:r w:rsidR="00B62071" w:rsidRPr="005B162B">
              <w:rPr>
                <w:spacing w:val="-6"/>
                <w:szCs w:val="24"/>
              </w:rPr>
              <w:t>w zakresie analizy statystycznej</w:t>
            </w:r>
          </w:p>
          <w:p w14:paraId="19EF8A04" w14:textId="1999BA8A" w:rsidR="00D3305E" w:rsidRPr="005B162B" w:rsidRDefault="00D3305E" w:rsidP="00D3305E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Współudział w planowaniu badań</w:t>
            </w:r>
            <w:r w:rsidR="0015635F" w:rsidRPr="005B162B">
              <w:rPr>
                <w:spacing w:val="-6"/>
                <w:szCs w:val="24"/>
              </w:rPr>
              <w:t xml:space="preserve"> naukowych</w:t>
            </w:r>
            <w:r w:rsidRPr="005B162B">
              <w:rPr>
                <w:spacing w:val="-6"/>
                <w:szCs w:val="24"/>
              </w:rPr>
              <w:t>,</w:t>
            </w:r>
            <w:r w:rsidRPr="005B162B">
              <w:rPr>
                <w:strike/>
                <w:spacing w:val="-6"/>
                <w:szCs w:val="24"/>
              </w:rPr>
              <w:t xml:space="preserve"> </w:t>
            </w:r>
            <w:r w:rsidRPr="005B162B">
              <w:rPr>
                <w:spacing w:val="-6"/>
                <w:szCs w:val="24"/>
              </w:rPr>
              <w:t xml:space="preserve">w zakresie </w:t>
            </w:r>
            <w:r w:rsidR="00583060" w:rsidRPr="005B162B">
              <w:rPr>
                <w:spacing w:val="-6"/>
                <w:szCs w:val="24"/>
              </w:rPr>
              <w:t>dotyczący</w:t>
            </w:r>
            <w:r w:rsidR="0015635F" w:rsidRPr="005B162B">
              <w:rPr>
                <w:spacing w:val="-6"/>
                <w:szCs w:val="24"/>
              </w:rPr>
              <w:t xml:space="preserve">m </w:t>
            </w:r>
            <w:r w:rsidRPr="005B162B">
              <w:rPr>
                <w:spacing w:val="-6"/>
                <w:szCs w:val="24"/>
              </w:rPr>
              <w:t>analiz statystycznych</w:t>
            </w:r>
          </w:p>
          <w:p w14:paraId="158E8231" w14:textId="77777777" w:rsidR="00D3305E" w:rsidRPr="005B162B" w:rsidRDefault="00D3305E" w:rsidP="00D3305E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Kształcenie studentów w zakresie statystyki</w:t>
            </w:r>
          </w:p>
          <w:p w14:paraId="172547E7" w14:textId="77777777" w:rsidR="00A45CEA" w:rsidRPr="005B162B" w:rsidRDefault="00D3305E" w:rsidP="007E6F72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5" w:right="11" w:hanging="357"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Obsługa organizacyjna tłumaczenia i korekt językowych publikacji naukowych, realizowanych przez podmioty zewnętrzne.</w:t>
            </w:r>
          </w:p>
        </w:tc>
      </w:tr>
      <w:tr w:rsidR="005B162B" w:rsidRPr="005B162B" w14:paraId="48FB0515" w14:textId="77777777" w:rsidTr="00A45CEA">
        <w:trPr>
          <w:trHeight w:val="408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D6C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Kluczowe zadania</w:t>
            </w:r>
          </w:p>
        </w:tc>
      </w:tr>
      <w:tr w:rsidR="00A45CEA" w:rsidRPr="005B162B" w14:paraId="070C2B9F" w14:textId="77777777" w:rsidTr="00A45CEA">
        <w:trPr>
          <w:trHeight w:val="469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47301" w14:textId="0406B1DC" w:rsidR="00D83044" w:rsidRPr="005B162B" w:rsidRDefault="00D83044" w:rsidP="00D83044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I. W zakresie badań naukowych prowadzonych przez pracowników UMW:</w:t>
            </w:r>
          </w:p>
          <w:p w14:paraId="60FEE093" w14:textId="2FD9A2CE" w:rsidR="008E0181" w:rsidRPr="005B162B" w:rsidRDefault="007E6F72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>P</w:t>
            </w:r>
            <w:r w:rsidR="00EF4400" w:rsidRPr="005B162B">
              <w:rPr>
                <w:rFonts w:eastAsia="Times New Roman"/>
                <w:szCs w:val="24"/>
                <w:lang w:eastAsia="pl-PL"/>
              </w:rPr>
              <w:t>rowadzenie analiz statystycznych</w:t>
            </w:r>
            <w:r w:rsidRPr="005B162B">
              <w:rPr>
                <w:rFonts w:eastAsia="Times New Roman"/>
                <w:szCs w:val="24"/>
                <w:lang w:eastAsia="pl-PL"/>
              </w:rPr>
              <w:t xml:space="preserve"> na podstawie danych dostarczanych przez </w:t>
            </w:r>
            <w:r w:rsidR="00D83044" w:rsidRPr="005B162B">
              <w:rPr>
                <w:rFonts w:eastAsia="Times New Roman"/>
                <w:szCs w:val="24"/>
                <w:lang w:eastAsia="pl-PL"/>
              </w:rPr>
              <w:t>pracowników</w:t>
            </w:r>
            <w:r w:rsidR="009A3A67" w:rsidRPr="005B162B">
              <w:rPr>
                <w:rFonts w:eastAsia="Times New Roman"/>
                <w:szCs w:val="24"/>
                <w:lang w:eastAsia="pl-PL"/>
              </w:rPr>
              <w:t>.</w:t>
            </w:r>
          </w:p>
          <w:p w14:paraId="2CFA6176" w14:textId="4C4B9E7F" w:rsidR="008E0181" w:rsidRPr="005B162B" w:rsidRDefault="0015635F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 xml:space="preserve">Wsparcie w procesie interpretacji wyników analiz statystycznych </w:t>
            </w:r>
          </w:p>
          <w:p w14:paraId="1C79C196" w14:textId="4CE4E349" w:rsidR="00EF4400" w:rsidRPr="005B162B" w:rsidRDefault="00EF4400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>Udział w przygotowaniu publikacji w zakresie opisu m</w:t>
            </w:r>
            <w:r w:rsidR="0008683B" w:rsidRPr="005B162B">
              <w:rPr>
                <w:rFonts w:eastAsia="Times New Roman"/>
                <w:szCs w:val="24"/>
                <w:lang w:eastAsia="pl-PL"/>
              </w:rPr>
              <w:t>etod analizy statystycznej, opisu wyników odnoszących się do rezultatów analizy statystycznej oraz ich interpretacji.</w:t>
            </w:r>
          </w:p>
          <w:p w14:paraId="0604698B" w14:textId="1E0A9CA9" w:rsidR="008E0181" w:rsidRPr="005B162B" w:rsidRDefault="0015635F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>Wsparcie/konsultacje w zakresie wyboru optymalnej metodyki</w:t>
            </w:r>
            <w:r w:rsidR="002F1FA1" w:rsidRPr="005B162B">
              <w:rPr>
                <w:rFonts w:eastAsia="Times New Roman"/>
                <w:szCs w:val="24"/>
                <w:lang w:eastAsia="pl-PL"/>
              </w:rPr>
              <w:t xml:space="preserve"> w aspekcie statystycznym</w:t>
            </w:r>
            <w:r w:rsidRPr="005B162B">
              <w:rPr>
                <w:rFonts w:eastAsia="Times New Roman"/>
                <w:szCs w:val="24"/>
                <w:lang w:eastAsia="pl-PL"/>
              </w:rPr>
              <w:t xml:space="preserve"> na etapie formułowania projektów badawczych</w:t>
            </w:r>
            <w:r w:rsidR="00F76597" w:rsidRPr="005B162B">
              <w:rPr>
                <w:rFonts w:eastAsia="Times New Roman"/>
                <w:szCs w:val="24"/>
                <w:lang w:eastAsia="pl-PL"/>
              </w:rPr>
              <w:t>.</w:t>
            </w:r>
            <w:r w:rsidRPr="005B162B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7251A8FF" w14:textId="19F3D2D6" w:rsidR="007E6F72" w:rsidRPr="005B162B" w:rsidRDefault="008E0181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Prowadzenie konsultacji w zakresie </w:t>
            </w:r>
            <w:r w:rsidR="00703F1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wyboru odpowiedniego sposobu </w:t>
            </w:r>
            <w:r w:rsidR="0008683B" w:rsidRPr="005B162B">
              <w:rPr>
                <w:rFonts w:eastAsia="Times New Roman"/>
                <w:spacing w:val="-6"/>
                <w:szCs w:val="24"/>
                <w:lang w:eastAsia="pl-PL"/>
              </w:rPr>
              <w:t>przygotowania</w:t>
            </w:r>
            <w:r w:rsidR="007E6F7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 </w:t>
            </w:r>
            <w:r w:rsidR="00703F1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zbiorów </w:t>
            </w:r>
            <w:r w:rsidR="007E6F7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danych </w:t>
            </w:r>
            <w:r w:rsidR="00703F12" w:rsidRPr="005B162B">
              <w:rPr>
                <w:rFonts w:eastAsia="Times New Roman"/>
                <w:spacing w:val="-6"/>
                <w:szCs w:val="24"/>
                <w:lang w:eastAsia="pl-PL"/>
              </w:rPr>
              <w:t>do przeprowadzenia</w:t>
            </w:r>
            <w:r w:rsidR="007E6F7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 analiz</w:t>
            </w:r>
            <w:r w:rsidR="00703F12" w:rsidRPr="005B162B">
              <w:rPr>
                <w:rFonts w:eastAsia="Times New Roman"/>
                <w:spacing w:val="-6"/>
                <w:szCs w:val="24"/>
                <w:lang w:eastAsia="pl-PL"/>
              </w:rPr>
              <w:t>y</w:t>
            </w:r>
            <w:r w:rsidR="007E6F72"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 statystyczn</w:t>
            </w:r>
            <w:r w:rsidR="00703F12" w:rsidRPr="005B162B">
              <w:rPr>
                <w:rFonts w:eastAsia="Times New Roman"/>
                <w:spacing w:val="-6"/>
                <w:szCs w:val="24"/>
                <w:lang w:eastAsia="pl-PL"/>
              </w:rPr>
              <w:t>ej.</w:t>
            </w:r>
          </w:p>
          <w:p w14:paraId="41CD44FC" w14:textId="77777777" w:rsidR="0008683B" w:rsidRPr="005B162B" w:rsidRDefault="008E0181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Wsparcie w zakresie </w:t>
            </w:r>
            <w:r w:rsidR="0008683B" w:rsidRPr="005B162B">
              <w:rPr>
                <w:rFonts w:eastAsia="Times New Roman"/>
                <w:spacing w:val="-6"/>
                <w:szCs w:val="24"/>
                <w:lang w:eastAsia="pl-PL"/>
              </w:rPr>
              <w:t>przechowywania</w:t>
            </w: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 danych w repozytoriach danych</w:t>
            </w:r>
            <w:r w:rsidR="0008683B" w:rsidRPr="005B162B">
              <w:rPr>
                <w:rFonts w:eastAsia="Times New Roman"/>
                <w:spacing w:val="-6"/>
                <w:szCs w:val="24"/>
                <w:lang w:eastAsia="pl-PL"/>
              </w:rPr>
              <w:t>.</w:t>
            </w:r>
          </w:p>
          <w:p w14:paraId="7ADC453F" w14:textId="77777777" w:rsidR="008E0181" w:rsidRPr="005B162B" w:rsidRDefault="0008683B" w:rsidP="00D83044">
            <w:pPr>
              <w:numPr>
                <w:ilvl w:val="0"/>
                <w:numId w:val="6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Wsparcie w zakresie publikowania artykułów </w:t>
            </w:r>
            <w:r w:rsidR="008E0181" w:rsidRPr="005B162B">
              <w:rPr>
                <w:rFonts w:eastAsia="Times New Roman"/>
                <w:spacing w:val="-6"/>
                <w:szCs w:val="24"/>
                <w:lang w:eastAsia="pl-PL"/>
              </w:rPr>
              <w:t>typu „</w:t>
            </w:r>
            <w:r w:rsidRPr="005B162B">
              <w:rPr>
                <w:rFonts w:eastAsia="Times New Roman"/>
                <w:i/>
                <w:spacing w:val="-6"/>
                <w:szCs w:val="24"/>
                <w:lang w:eastAsia="pl-PL"/>
              </w:rPr>
              <w:t xml:space="preserve">data </w:t>
            </w:r>
            <w:proofErr w:type="spellStart"/>
            <w:r w:rsidRPr="005B162B">
              <w:rPr>
                <w:rFonts w:eastAsia="Times New Roman"/>
                <w:i/>
                <w:spacing w:val="-6"/>
                <w:szCs w:val="24"/>
                <w:lang w:eastAsia="pl-PL"/>
              </w:rPr>
              <w:t>paper</w:t>
            </w:r>
            <w:proofErr w:type="spellEnd"/>
            <w:r w:rsidR="008E0181" w:rsidRPr="005B162B">
              <w:rPr>
                <w:rFonts w:eastAsia="Times New Roman"/>
                <w:spacing w:val="-6"/>
                <w:szCs w:val="24"/>
                <w:lang w:eastAsia="pl-PL"/>
              </w:rPr>
              <w:t>”</w:t>
            </w: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.</w:t>
            </w:r>
          </w:p>
          <w:p w14:paraId="6F596996" w14:textId="77777777" w:rsidR="0008683B" w:rsidRPr="005B162B" w:rsidRDefault="0008683B" w:rsidP="00D83044">
            <w:pPr>
              <w:numPr>
                <w:ilvl w:val="0"/>
                <w:numId w:val="6"/>
              </w:numPr>
              <w:shd w:val="clear" w:color="auto" w:fill="FFFFFF"/>
              <w:spacing w:after="240" w:line="276" w:lineRule="auto"/>
              <w:ind w:left="724" w:right="11" w:hanging="35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Prowadzenie szkoleń, zajęć warsztatowych itp. dla pracowników w zakresie podstaw analizy statystycznej. </w:t>
            </w:r>
          </w:p>
          <w:p w14:paraId="11517E4D" w14:textId="1A21B48B" w:rsidR="000202FE" w:rsidRPr="005B162B" w:rsidRDefault="00D83044" w:rsidP="00D83044">
            <w:pPr>
              <w:shd w:val="clear" w:color="auto" w:fill="FFFFFF"/>
              <w:spacing w:after="120" w:line="276" w:lineRule="auto"/>
              <w:ind w:left="85"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II. W zakresie kształcenia:</w:t>
            </w:r>
          </w:p>
          <w:p w14:paraId="5E8CD077" w14:textId="5B264822" w:rsidR="00D83044" w:rsidRPr="005B162B" w:rsidRDefault="00D83044" w:rsidP="005C73A2">
            <w:pPr>
              <w:numPr>
                <w:ilvl w:val="0"/>
                <w:numId w:val="9"/>
              </w:numPr>
              <w:shd w:val="clear" w:color="auto" w:fill="FFFFFF"/>
              <w:spacing w:after="240" w:line="276" w:lineRule="auto"/>
              <w:ind w:right="11" w:firstLine="8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Prowadzenie zajęć dydaktycznych dla studentów ze statystyki.</w:t>
            </w:r>
          </w:p>
          <w:p w14:paraId="66AA378F" w14:textId="1D6062CE" w:rsidR="00D83044" w:rsidRPr="005B162B" w:rsidRDefault="00D83044" w:rsidP="00D83044">
            <w:pPr>
              <w:shd w:val="clear" w:color="auto" w:fill="FFFFFF"/>
              <w:spacing w:after="120" w:line="276" w:lineRule="auto"/>
              <w:ind w:left="85"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III. W zakresie tłumaczeń i korekt językowych:</w:t>
            </w:r>
          </w:p>
          <w:p w14:paraId="7E5E69C2" w14:textId="032F3842" w:rsidR="00D83044" w:rsidRPr="005B162B" w:rsidRDefault="00D83044" w:rsidP="005C73A2">
            <w:pPr>
              <w:numPr>
                <w:ilvl w:val="0"/>
                <w:numId w:val="10"/>
              </w:numPr>
              <w:shd w:val="clear" w:color="auto" w:fill="FFFFFF"/>
              <w:spacing w:after="120" w:line="276" w:lineRule="auto"/>
              <w:ind w:right="11" w:firstLine="8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Organizowanie od strony formalnej korekt językowych oraz tłumaczeń tekstów, wykonywanych przez podmioty zewnętrzne.</w:t>
            </w:r>
          </w:p>
        </w:tc>
      </w:tr>
    </w:tbl>
    <w:p w14:paraId="78F214DA" w14:textId="77777777" w:rsidR="00A45CEA" w:rsidRPr="005B162B" w:rsidRDefault="00A45CEA" w:rsidP="00A45CEA"/>
    <w:sectPr w:rsidR="00A45CEA" w:rsidRPr="005B162B" w:rsidSect="00A215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65E2A" w14:textId="77777777" w:rsidR="00C57BA5" w:rsidRDefault="00C57BA5" w:rsidP="00A2154C">
      <w:r>
        <w:separator/>
      </w:r>
    </w:p>
  </w:endnote>
  <w:endnote w:type="continuationSeparator" w:id="0">
    <w:p w14:paraId="137842E6" w14:textId="77777777" w:rsidR="00C57BA5" w:rsidRDefault="00C57BA5" w:rsidP="00A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EF579" w14:textId="77777777" w:rsidR="00C57BA5" w:rsidRDefault="00C57BA5" w:rsidP="00A2154C">
      <w:r>
        <w:separator/>
      </w:r>
    </w:p>
  </w:footnote>
  <w:footnote w:type="continuationSeparator" w:id="0">
    <w:p w14:paraId="359A0CC0" w14:textId="77777777" w:rsidR="00C57BA5" w:rsidRDefault="00C57BA5" w:rsidP="00A2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37BD" w14:textId="6BF06095" w:rsidR="00A2154C" w:rsidRDefault="00A2154C" w:rsidP="00A2154C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776583">
      <w:rPr>
        <w:sz w:val="20"/>
        <w:szCs w:val="20"/>
      </w:rPr>
      <w:t>nr 3</w:t>
    </w:r>
    <w:r w:rsidR="004B4B09">
      <w:rPr>
        <w:sz w:val="20"/>
        <w:szCs w:val="20"/>
      </w:rPr>
      <w:t xml:space="preserve"> do zarządzenia nr  258</w:t>
    </w:r>
    <w:r>
      <w:rPr>
        <w:sz w:val="20"/>
        <w:szCs w:val="20"/>
      </w:rPr>
      <w:t xml:space="preserve">/XVI R/2020  Rektora Uniwersytetu Medycznego we Wrocławiu </w:t>
    </w:r>
  </w:p>
  <w:p w14:paraId="5E130495" w14:textId="369747D0" w:rsidR="00A2154C" w:rsidRPr="00D7207E" w:rsidRDefault="004B4B09" w:rsidP="00A2154C">
    <w:pPr>
      <w:jc w:val="right"/>
      <w:rPr>
        <w:sz w:val="20"/>
        <w:szCs w:val="20"/>
      </w:rPr>
    </w:pPr>
    <w:r>
      <w:rPr>
        <w:sz w:val="20"/>
        <w:szCs w:val="20"/>
      </w:rPr>
      <w:t>z dnia 27</w:t>
    </w:r>
    <w:r w:rsidR="00A2154C">
      <w:rPr>
        <w:sz w:val="20"/>
        <w:szCs w:val="20"/>
      </w:rPr>
      <w:t xml:space="preserve"> listopada 2020 r.</w:t>
    </w:r>
  </w:p>
  <w:p w14:paraId="5C8F72DA" w14:textId="77777777" w:rsidR="00A2154C" w:rsidRDefault="00A2154C" w:rsidP="00A215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EB3"/>
    <w:multiLevelType w:val="hybridMultilevel"/>
    <w:tmpl w:val="D8C8015E"/>
    <w:lvl w:ilvl="0" w:tplc="3B9AF2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41EB"/>
    <w:multiLevelType w:val="hybridMultilevel"/>
    <w:tmpl w:val="17F0B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821FC1"/>
    <w:multiLevelType w:val="hybridMultilevel"/>
    <w:tmpl w:val="DB644B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98547A"/>
    <w:multiLevelType w:val="hybridMultilevel"/>
    <w:tmpl w:val="874C132A"/>
    <w:lvl w:ilvl="0" w:tplc="B8484F1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C3CC9"/>
    <w:multiLevelType w:val="hybridMultilevel"/>
    <w:tmpl w:val="1F961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B2679"/>
    <w:multiLevelType w:val="hybridMultilevel"/>
    <w:tmpl w:val="3AD66E7C"/>
    <w:lvl w:ilvl="0" w:tplc="F6D26A1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F1414"/>
    <w:multiLevelType w:val="hybridMultilevel"/>
    <w:tmpl w:val="C8A03198"/>
    <w:lvl w:ilvl="0" w:tplc="CF1018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E6962"/>
    <w:multiLevelType w:val="hybridMultilevel"/>
    <w:tmpl w:val="5874BE62"/>
    <w:lvl w:ilvl="0" w:tplc="BFD610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EA"/>
    <w:rsid w:val="000202FE"/>
    <w:rsid w:val="00084013"/>
    <w:rsid w:val="0008683B"/>
    <w:rsid w:val="00087BAE"/>
    <w:rsid w:val="001247AA"/>
    <w:rsid w:val="0015635F"/>
    <w:rsid w:val="00270678"/>
    <w:rsid w:val="002B15D6"/>
    <w:rsid w:val="002F1FA1"/>
    <w:rsid w:val="00303601"/>
    <w:rsid w:val="004A7ED6"/>
    <w:rsid w:val="004B4B09"/>
    <w:rsid w:val="00583060"/>
    <w:rsid w:val="005B162B"/>
    <w:rsid w:val="005C73A2"/>
    <w:rsid w:val="006248DA"/>
    <w:rsid w:val="00664359"/>
    <w:rsid w:val="00703F12"/>
    <w:rsid w:val="00776583"/>
    <w:rsid w:val="007E6F72"/>
    <w:rsid w:val="008E0181"/>
    <w:rsid w:val="0090400C"/>
    <w:rsid w:val="009063B3"/>
    <w:rsid w:val="009729C2"/>
    <w:rsid w:val="009A3A67"/>
    <w:rsid w:val="009D667E"/>
    <w:rsid w:val="00A2154C"/>
    <w:rsid w:val="00A45CEA"/>
    <w:rsid w:val="00AE2DD4"/>
    <w:rsid w:val="00B42DF5"/>
    <w:rsid w:val="00B62071"/>
    <w:rsid w:val="00C57BA5"/>
    <w:rsid w:val="00CA1914"/>
    <w:rsid w:val="00CF7FB1"/>
    <w:rsid w:val="00D3305E"/>
    <w:rsid w:val="00D3491D"/>
    <w:rsid w:val="00D82146"/>
    <w:rsid w:val="00D83044"/>
    <w:rsid w:val="00EF4400"/>
    <w:rsid w:val="00F76597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C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C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A45C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3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3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5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54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C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C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A45C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3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3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5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54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cp:lastPrinted>2020-11-17T08:24:00Z</cp:lastPrinted>
  <dcterms:created xsi:type="dcterms:W3CDTF">2020-11-30T07:32:00Z</dcterms:created>
  <dcterms:modified xsi:type="dcterms:W3CDTF">2020-11-30T07:32:00Z</dcterms:modified>
</cp:coreProperties>
</file>