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134"/>
      </w:tblGrid>
      <w:tr w:rsidR="00B474E1" w:rsidRPr="0084135C" w14:paraId="42AC05F8" w14:textId="77777777" w:rsidTr="00F91487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DCCFF6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Nazwa i symbol</w:t>
            </w:r>
            <w:r w:rsidRPr="0084135C">
              <w:rPr>
                <w:szCs w:val="24"/>
              </w:rPr>
              <w:br/>
              <w:t>jednostki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822C63E" w14:textId="77777777" w:rsidR="00B474E1" w:rsidRPr="0084135C" w:rsidRDefault="00B474E1" w:rsidP="00F91487">
            <w:pPr>
              <w:pStyle w:val="Nagwek3"/>
              <w:spacing w:before="120"/>
              <w:ind w:left="501"/>
            </w:pPr>
            <w:bookmarkStart w:id="0" w:name="_Toc430695265"/>
            <w:bookmarkStart w:id="1" w:name="_Toc49755843"/>
            <w:r w:rsidRPr="0084135C">
              <w:t xml:space="preserve">Z-CA KANCLERZA DS. ZARZĄDZANIA </w:t>
            </w:r>
            <w:r w:rsidRPr="0084135C">
              <w:br/>
              <w:t>INFRASTRUKTURĄ</w:t>
            </w:r>
            <w:bookmarkEnd w:id="0"/>
            <w:bookmarkEnd w:id="1"/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91C0300" w14:textId="77777777" w:rsidR="00B474E1" w:rsidRPr="0084135C" w:rsidRDefault="00B474E1" w:rsidP="00F91487">
            <w:pPr>
              <w:spacing w:before="120" w:after="120"/>
              <w:rPr>
                <w:b/>
                <w:sz w:val="26"/>
                <w:szCs w:val="26"/>
              </w:rPr>
            </w:pPr>
            <w:r w:rsidRPr="0084135C">
              <w:rPr>
                <w:b/>
                <w:sz w:val="26"/>
                <w:szCs w:val="26"/>
              </w:rPr>
              <w:t>AI</w:t>
            </w:r>
          </w:p>
        </w:tc>
      </w:tr>
      <w:tr w:rsidR="00B474E1" w:rsidRPr="0084135C" w14:paraId="3B73FD8F" w14:textId="77777777" w:rsidTr="00F9148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C6DD562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 xml:space="preserve">Jednostka </w:t>
            </w:r>
            <w:r w:rsidRPr="0084135C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C9FE5B7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3CAADF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Podległość merytoryczna</w:t>
            </w:r>
          </w:p>
        </w:tc>
      </w:tr>
      <w:tr w:rsidR="00B474E1" w:rsidRPr="0084135C" w14:paraId="6C3A1095" w14:textId="77777777" w:rsidTr="00F91487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D33AE7" w14:textId="77777777" w:rsidR="00B474E1" w:rsidRPr="0084135C" w:rsidRDefault="00B474E1" w:rsidP="00F91487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21879599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6982D4CA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5B2A2ACA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Kanclerz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86650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RA</w:t>
            </w:r>
          </w:p>
        </w:tc>
      </w:tr>
      <w:tr w:rsidR="00B474E1" w:rsidRPr="0084135C" w14:paraId="0C3AA2DD" w14:textId="77777777" w:rsidTr="00F9148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A9B1859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 xml:space="preserve">Jednostki </w:t>
            </w:r>
            <w:r w:rsidRPr="0084135C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B01B751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BE285FB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Podległość merytoryczna</w:t>
            </w:r>
          </w:p>
        </w:tc>
      </w:tr>
      <w:tr w:rsidR="00B474E1" w:rsidRPr="00AB1B1F" w14:paraId="6468E8D2" w14:textId="77777777" w:rsidTr="00F91487">
        <w:trPr>
          <w:trHeight w:val="335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869FFF" w14:textId="77777777" w:rsidR="00B474E1" w:rsidRPr="0084135C" w:rsidRDefault="00B474E1" w:rsidP="00F91487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07B4DDD2" w14:textId="77777777" w:rsidR="00B474E1" w:rsidRPr="0093013B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 xml:space="preserve">Dział Nadzoru Inwestycji i Remontów </w:t>
            </w:r>
          </w:p>
          <w:p w14:paraId="40AE6F25" w14:textId="77777777" w:rsidR="00B474E1" w:rsidRPr="0093013B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Dział Eksploatacji</w:t>
            </w:r>
          </w:p>
          <w:p w14:paraId="7EEABE92" w14:textId="41289BE1" w:rsidR="00B474E1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Dział Serwisu Technicznego</w:t>
            </w:r>
          </w:p>
          <w:p w14:paraId="4DF0CCF2" w14:textId="71759332" w:rsidR="00F03033" w:rsidRPr="0093013B" w:rsidRDefault="00F03033" w:rsidP="00F91487">
            <w:pPr>
              <w:rPr>
                <w:szCs w:val="24"/>
              </w:rPr>
            </w:pPr>
            <w:r>
              <w:rPr>
                <w:szCs w:val="24"/>
              </w:rPr>
              <w:t xml:space="preserve">Dział Zakupów </w:t>
            </w:r>
          </w:p>
          <w:p w14:paraId="092325C9" w14:textId="2A457015" w:rsidR="00AB1B1F" w:rsidRPr="0093013B" w:rsidRDefault="00AB1B1F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</w:t>
            </w:r>
            <w:r w:rsidR="007105A0">
              <w:rPr>
                <w:szCs w:val="24"/>
              </w:rPr>
              <w:t xml:space="preserve">ał Zarządzania Majątkiem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246D3842" w14:textId="77777777" w:rsidR="00B474E1" w:rsidRPr="0093013B" w:rsidRDefault="00B474E1" w:rsidP="00F91487">
            <w:pPr>
              <w:rPr>
                <w:szCs w:val="24"/>
                <w:lang w:val="en-GB"/>
              </w:rPr>
            </w:pPr>
            <w:r w:rsidRPr="0093013B">
              <w:rPr>
                <w:szCs w:val="24"/>
                <w:lang w:val="en-GB"/>
              </w:rPr>
              <w:t>IR</w:t>
            </w:r>
          </w:p>
          <w:p w14:paraId="0D140436" w14:textId="77777777" w:rsidR="00B474E1" w:rsidRPr="0093013B" w:rsidRDefault="00B474E1" w:rsidP="00F91487">
            <w:pPr>
              <w:rPr>
                <w:szCs w:val="24"/>
                <w:lang w:val="en-GB"/>
              </w:rPr>
            </w:pPr>
          </w:p>
          <w:p w14:paraId="53F242FD" w14:textId="77777777" w:rsidR="00B474E1" w:rsidRPr="0093013B" w:rsidRDefault="00B474E1" w:rsidP="00F91487">
            <w:pPr>
              <w:rPr>
                <w:szCs w:val="24"/>
                <w:lang w:val="en-GB"/>
              </w:rPr>
            </w:pPr>
            <w:r w:rsidRPr="0093013B">
              <w:rPr>
                <w:szCs w:val="24"/>
                <w:lang w:val="en-GB"/>
              </w:rPr>
              <w:t>IE</w:t>
            </w:r>
          </w:p>
          <w:p w14:paraId="1000C6AB" w14:textId="469CE7FD" w:rsidR="00B474E1" w:rsidRDefault="00B474E1" w:rsidP="00F91487">
            <w:pPr>
              <w:rPr>
                <w:szCs w:val="24"/>
                <w:lang w:val="en-GB"/>
              </w:rPr>
            </w:pPr>
            <w:r w:rsidRPr="0093013B">
              <w:rPr>
                <w:szCs w:val="24"/>
                <w:lang w:val="en-GB"/>
              </w:rPr>
              <w:t>IS</w:t>
            </w:r>
          </w:p>
          <w:p w14:paraId="0C7CB472" w14:textId="0EE4F151" w:rsidR="00F03033" w:rsidRPr="0093013B" w:rsidRDefault="00F03033" w:rsidP="00F9148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IT</w:t>
            </w:r>
          </w:p>
          <w:p w14:paraId="2A0B955C" w14:textId="4EF7F24F" w:rsidR="00AB1B1F" w:rsidRPr="0093013B" w:rsidRDefault="00AB1B1F" w:rsidP="00F91487">
            <w:pPr>
              <w:rPr>
                <w:szCs w:val="24"/>
                <w:lang w:val="en-GB"/>
              </w:rPr>
            </w:pPr>
            <w:r w:rsidRPr="0093013B">
              <w:rPr>
                <w:szCs w:val="24"/>
                <w:lang w:val="en-GB"/>
              </w:rPr>
              <w:t>IM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196DB9A0" w14:textId="77777777" w:rsidR="00B474E1" w:rsidRPr="0093013B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 xml:space="preserve">Dział Nadzoru Inwestycji i Remontów </w:t>
            </w:r>
          </w:p>
          <w:p w14:paraId="2176E261" w14:textId="77777777" w:rsidR="00B474E1" w:rsidRPr="0093013B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Dział Eksploatacji</w:t>
            </w:r>
          </w:p>
          <w:p w14:paraId="68D76001" w14:textId="000A74C4" w:rsidR="00B474E1" w:rsidRDefault="00B474E1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Dział Serwisu Technicznego</w:t>
            </w:r>
          </w:p>
          <w:p w14:paraId="44CA41C7" w14:textId="77777777" w:rsidR="00F03033" w:rsidRPr="0093013B" w:rsidRDefault="00F03033" w:rsidP="00F03033">
            <w:pPr>
              <w:rPr>
                <w:szCs w:val="24"/>
              </w:rPr>
            </w:pPr>
            <w:r>
              <w:rPr>
                <w:szCs w:val="24"/>
              </w:rPr>
              <w:t xml:space="preserve">Dział Zakupów </w:t>
            </w:r>
          </w:p>
          <w:p w14:paraId="43ECBE51" w14:textId="0A3BC998" w:rsidR="00AB1B1F" w:rsidRPr="0093013B" w:rsidRDefault="00AB1B1F" w:rsidP="00F91487">
            <w:pPr>
              <w:rPr>
                <w:szCs w:val="24"/>
              </w:rPr>
            </w:pPr>
            <w:r w:rsidRPr="0093013B">
              <w:rPr>
                <w:szCs w:val="24"/>
              </w:rPr>
              <w:t>Dzi</w:t>
            </w:r>
            <w:r w:rsidR="007105A0">
              <w:rPr>
                <w:szCs w:val="24"/>
              </w:rPr>
              <w:t xml:space="preserve">ał Zarządzania Majątkiem 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4E0CDA" w14:textId="77777777" w:rsidR="00B474E1" w:rsidRPr="0084135C" w:rsidRDefault="00B474E1" w:rsidP="00F91487">
            <w:pPr>
              <w:rPr>
                <w:szCs w:val="24"/>
                <w:lang w:val="en-GB"/>
              </w:rPr>
            </w:pPr>
            <w:r w:rsidRPr="0084135C">
              <w:rPr>
                <w:szCs w:val="24"/>
                <w:lang w:val="en-GB"/>
              </w:rPr>
              <w:t>IR</w:t>
            </w:r>
          </w:p>
          <w:p w14:paraId="095008D3" w14:textId="77777777" w:rsidR="00B474E1" w:rsidRDefault="00B474E1" w:rsidP="00F91487">
            <w:pPr>
              <w:rPr>
                <w:szCs w:val="24"/>
                <w:lang w:val="en-GB"/>
              </w:rPr>
            </w:pPr>
          </w:p>
          <w:p w14:paraId="5E6F436B" w14:textId="77777777" w:rsidR="00B474E1" w:rsidRPr="0084135C" w:rsidRDefault="00B474E1" w:rsidP="00F91487">
            <w:pPr>
              <w:rPr>
                <w:szCs w:val="24"/>
                <w:lang w:val="en-GB"/>
              </w:rPr>
            </w:pPr>
            <w:r w:rsidRPr="0084135C">
              <w:rPr>
                <w:szCs w:val="24"/>
                <w:lang w:val="en-GB"/>
              </w:rPr>
              <w:t>IE</w:t>
            </w:r>
          </w:p>
          <w:p w14:paraId="6D7A459F" w14:textId="1E4A42E8" w:rsidR="00B474E1" w:rsidRDefault="00B474E1" w:rsidP="00F91487">
            <w:pPr>
              <w:rPr>
                <w:szCs w:val="24"/>
                <w:lang w:val="en-GB"/>
              </w:rPr>
            </w:pPr>
            <w:r w:rsidRPr="0084135C">
              <w:rPr>
                <w:szCs w:val="24"/>
                <w:lang w:val="en-GB"/>
              </w:rPr>
              <w:t>IS</w:t>
            </w:r>
          </w:p>
          <w:p w14:paraId="21F57DBF" w14:textId="4A4746B3" w:rsidR="00F03033" w:rsidRPr="0084135C" w:rsidRDefault="00F03033" w:rsidP="00F9148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IT</w:t>
            </w:r>
          </w:p>
          <w:p w14:paraId="5C41D3D8" w14:textId="79F5A43A" w:rsidR="00AB1B1F" w:rsidRPr="006A14F4" w:rsidRDefault="00AB1B1F" w:rsidP="00F9148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IM</w:t>
            </w:r>
          </w:p>
        </w:tc>
      </w:tr>
      <w:tr w:rsidR="00B474E1" w:rsidRPr="00AB1B1F" w14:paraId="74E8BD03" w14:textId="77777777" w:rsidTr="00F91487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7B8BAF3" w14:textId="77777777" w:rsidR="00B474E1" w:rsidRPr="0093013B" w:rsidRDefault="00B474E1" w:rsidP="00F91487">
            <w:pPr>
              <w:rPr>
                <w:szCs w:val="24"/>
                <w:lang w:val="en-GB"/>
              </w:rPr>
            </w:pPr>
          </w:p>
        </w:tc>
      </w:tr>
      <w:tr w:rsidR="00B474E1" w:rsidRPr="0084135C" w14:paraId="0EF63F22" w14:textId="77777777" w:rsidTr="00F91487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A819E6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 xml:space="preserve">Cel działalności </w:t>
            </w:r>
          </w:p>
        </w:tc>
      </w:tr>
      <w:tr w:rsidR="00B474E1" w:rsidRPr="006B3EF1" w14:paraId="0206F954" w14:textId="77777777" w:rsidTr="00F91487">
        <w:trPr>
          <w:trHeight w:val="1416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0C622" w14:textId="74E7B097" w:rsidR="00B474E1" w:rsidRPr="0084135C" w:rsidRDefault="00B474E1" w:rsidP="00B474E1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rPr>
                <w:szCs w:val="24"/>
              </w:rPr>
            </w:pPr>
            <w:r w:rsidRPr="0084135C">
              <w:rPr>
                <w:szCs w:val="24"/>
              </w:rPr>
              <w:t>Efektywne zarządzanie infrastrukturą Uniwersytetu poprzez zapewnienie sprawnej realizacji inwestycji i remontów, racjonalne zarządzanie majątkiem</w:t>
            </w:r>
            <w:r w:rsidR="0086015F">
              <w:rPr>
                <w:szCs w:val="24"/>
              </w:rPr>
              <w:t>, organizację zakupów</w:t>
            </w:r>
            <w:r w:rsidRPr="00FD4352">
              <w:rPr>
                <w:color w:val="00B0F0"/>
                <w:szCs w:val="24"/>
              </w:rPr>
              <w:t xml:space="preserve"> </w:t>
            </w:r>
            <w:r w:rsidRPr="0084135C">
              <w:rPr>
                <w:szCs w:val="24"/>
              </w:rPr>
              <w:t>oraz zapewnienie porządku i bezpieczeństwa na terenie Uczelni.</w:t>
            </w:r>
          </w:p>
          <w:p w14:paraId="251DC478" w14:textId="77777777" w:rsidR="00B474E1" w:rsidRPr="006B3EF1" w:rsidRDefault="00B474E1" w:rsidP="00F91487">
            <w:pPr>
              <w:rPr>
                <w:sz w:val="16"/>
                <w:szCs w:val="16"/>
              </w:rPr>
            </w:pPr>
          </w:p>
        </w:tc>
      </w:tr>
      <w:tr w:rsidR="00B474E1" w:rsidRPr="0084135C" w14:paraId="36FFF989" w14:textId="77777777" w:rsidTr="00F91487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97B4CD" w14:textId="77777777" w:rsidR="00B474E1" w:rsidRPr="0084135C" w:rsidRDefault="00B474E1" w:rsidP="00F91487">
            <w:pPr>
              <w:rPr>
                <w:szCs w:val="24"/>
              </w:rPr>
            </w:pPr>
            <w:r w:rsidRPr="0084135C">
              <w:rPr>
                <w:szCs w:val="24"/>
              </w:rPr>
              <w:t>Kluczowe zadania</w:t>
            </w:r>
          </w:p>
        </w:tc>
      </w:tr>
      <w:tr w:rsidR="00B474E1" w:rsidRPr="0084135C" w14:paraId="096BF640" w14:textId="77777777" w:rsidTr="00F91487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14DE2E" w14:textId="55920A47" w:rsidR="00B474E1" w:rsidRPr="00AA6FC2" w:rsidRDefault="0086015F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Kierowanie pionem techniczno-logistycznym</w:t>
            </w:r>
            <w:r w:rsidR="0093013B" w:rsidRPr="00AA6FC2">
              <w:rPr>
                <w:color w:val="auto"/>
                <w:szCs w:val="24"/>
              </w:rPr>
              <w:t xml:space="preserve"> </w:t>
            </w:r>
            <w:r w:rsidR="00B474E1" w:rsidRPr="00AA6FC2">
              <w:rPr>
                <w:color w:val="auto"/>
                <w:szCs w:val="24"/>
              </w:rPr>
              <w:t xml:space="preserve">Uczelni, koordynowanie i optymalizowanie procesu zarządzania infrastrukturą. </w:t>
            </w:r>
          </w:p>
          <w:p w14:paraId="5C9C4348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>Opracowanie i aktualizacja wieloletniej strategii rozwoju bazy naukowo-dydaktycznej wraz ze wskazaniem potencjalnych źródeł finansowania inwestycji.</w:t>
            </w:r>
          </w:p>
          <w:p w14:paraId="71CE0050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>Inicjowanie i nadzorowanie projektów związanych z budową nowych obiektów, przebudową, modernizacją, adaptacją, rewitalizacją i remontem istniejących budynków oraz sprzedażą zbędnych lub zbyt kosztochłonnych nieruchomości.</w:t>
            </w:r>
          </w:p>
          <w:p w14:paraId="06EEF121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>Zapewnienie właściwego gospodarowania i utrzymania pełnej sprawności użytkowej obiektów i majątku trwałego Uniwersytetu, w tym prowadzenie właściwej eksploatacji i konserwacji obiektów, aparatury medycznej i urządzeń technicznych.</w:t>
            </w:r>
          </w:p>
          <w:p w14:paraId="17A54067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>Prowadzenie analiz efektywności zarządzania majątkiem Uczelni, inicjowanie i wdrażanie projektów związanych z doskonaleniem jakości i optymalizacją kosztów eksploatacji, zakupów, transportu i obsługi technicznej infrastruktury Uczelni.</w:t>
            </w:r>
          </w:p>
          <w:p w14:paraId="6960B7D4" w14:textId="0E0539AE" w:rsidR="0086015F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 xml:space="preserve">Nadzorowanie całokształtu spraw związanych </w:t>
            </w:r>
            <w:r w:rsidR="0086015F">
              <w:rPr>
                <w:color w:val="auto"/>
                <w:szCs w:val="24"/>
              </w:rPr>
              <w:t xml:space="preserve">z dokonywaniem zakupów usług, robót inwestycyjnych i remontowych, mediów, wyposażenia, aparatury, sprzętu komputerowego oraz materiałów eksploatacyjnych, dbałość o prawidłowe prowadzenie i dokumentowanie postępowań o udzielenie zamówienia publicznego. </w:t>
            </w:r>
          </w:p>
          <w:p w14:paraId="798270D2" w14:textId="2AB84B87" w:rsidR="0086015F" w:rsidRDefault="0086015F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Zapewnienie sprawnej obsługi logistycznej Uczelni, w szczególności efektywnych usług transportowo-spedycyjnych oraz prawidłowej gospodarki magazynowej.</w:t>
            </w:r>
          </w:p>
          <w:p w14:paraId="6D5B75A3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 xml:space="preserve">Dbałość o efektywne wykorzystanie aparatury naukowej Uniwersytetu. </w:t>
            </w:r>
          </w:p>
          <w:p w14:paraId="68BCDDA2" w14:textId="77777777" w:rsidR="00B474E1" w:rsidRPr="00AA6FC2" w:rsidRDefault="00B474E1" w:rsidP="00B474E1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 xml:space="preserve">Nadzór nad inwentaryzacją majątku Uczelni. </w:t>
            </w:r>
          </w:p>
          <w:p w14:paraId="4AEFE4FE" w14:textId="77777777" w:rsidR="00BA69ED" w:rsidRPr="00AA6FC2" w:rsidRDefault="009945F5" w:rsidP="009945F5">
            <w:pPr>
              <w:pStyle w:val="Akapitzlist"/>
              <w:numPr>
                <w:ilvl w:val="0"/>
                <w:numId w:val="1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 w:rsidRPr="00AA6FC2">
              <w:rPr>
                <w:color w:val="auto"/>
                <w:szCs w:val="24"/>
              </w:rPr>
              <w:t>Planowanie i n</w:t>
            </w:r>
            <w:r w:rsidR="00BA69ED" w:rsidRPr="00AA6FC2">
              <w:rPr>
                <w:color w:val="auto"/>
                <w:szCs w:val="24"/>
              </w:rPr>
              <w:t>adzór nad realizacja inwestycji, re</w:t>
            </w:r>
            <w:r w:rsidRPr="00AA6FC2">
              <w:rPr>
                <w:color w:val="auto"/>
                <w:szCs w:val="24"/>
              </w:rPr>
              <w:t>montów, konserwacji, likwidacji majątku Uczelni, nadzorowanie opracowania dokumentacji inwestycyjnej i remontowej.</w:t>
            </w:r>
          </w:p>
          <w:p w14:paraId="308F6D97" w14:textId="47315753" w:rsidR="00AA6FC2" w:rsidRPr="00AA6FC2" w:rsidRDefault="00AA6FC2" w:rsidP="00AA6FC2">
            <w:pPr>
              <w:pStyle w:val="Akapitzlist"/>
              <w:spacing w:before="0" w:line="276" w:lineRule="auto"/>
              <w:ind w:left="357" w:right="11"/>
              <w:rPr>
                <w:color w:val="auto"/>
                <w:szCs w:val="24"/>
              </w:rPr>
            </w:pPr>
          </w:p>
        </w:tc>
      </w:tr>
    </w:tbl>
    <w:p w14:paraId="0DD2B82A" w14:textId="77777777" w:rsidR="00FC1076" w:rsidRDefault="009B084C"/>
    <w:sectPr w:rsidR="00FC1076" w:rsidSect="00E23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C9D4C" w14:textId="77777777" w:rsidR="009B084C" w:rsidRDefault="009B084C" w:rsidP="00E23DC4">
      <w:r>
        <w:separator/>
      </w:r>
    </w:p>
  </w:endnote>
  <w:endnote w:type="continuationSeparator" w:id="0">
    <w:p w14:paraId="07898D19" w14:textId="77777777" w:rsidR="009B084C" w:rsidRDefault="009B084C" w:rsidP="00E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AC81" w14:textId="77777777" w:rsidR="00B60FC0" w:rsidRDefault="00B60F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0760" w14:textId="77777777" w:rsidR="00B60FC0" w:rsidRDefault="00B60F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B9C7" w14:textId="77777777" w:rsidR="00B60FC0" w:rsidRDefault="00B60F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69707" w14:textId="77777777" w:rsidR="009B084C" w:rsidRDefault="009B084C" w:rsidP="00E23DC4">
      <w:r>
        <w:separator/>
      </w:r>
    </w:p>
  </w:footnote>
  <w:footnote w:type="continuationSeparator" w:id="0">
    <w:p w14:paraId="78516023" w14:textId="77777777" w:rsidR="009B084C" w:rsidRDefault="009B084C" w:rsidP="00E2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1E3F" w14:textId="77777777" w:rsidR="00B60FC0" w:rsidRDefault="00B60F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C5602" w14:textId="77777777" w:rsidR="00B60FC0" w:rsidRDefault="00B60F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4C76C" w14:textId="51BB42F5" w:rsidR="00E23DC4" w:rsidRDefault="00E23DC4" w:rsidP="00E23DC4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B60FC0">
      <w:rPr>
        <w:sz w:val="20"/>
        <w:szCs w:val="20"/>
      </w:rPr>
      <w:t>10</w:t>
    </w:r>
    <w:r w:rsidR="009C5AAC">
      <w:rPr>
        <w:sz w:val="20"/>
        <w:szCs w:val="20"/>
      </w:rPr>
      <w:t xml:space="preserve"> do zarządzenia nr  281</w:t>
    </w:r>
    <w:r>
      <w:rPr>
        <w:sz w:val="20"/>
        <w:szCs w:val="20"/>
      </w:rPr>
      <w:t xml:space="preserve">/XVI R/2020  Rektora Uniwersytetu Medycznego we Wrocławiu </w:t>
    </w:r>
  </w:p>
  <w:p w14:paraId="66534529" w14:textId="4A90B0C9" w:rsidR="00E23DC4" w:rsidRDefault="009C5AAC" w:rsidP="00E23DC4">
    <w:pPr>
      <w:jc w:val="right"/>
      <w:rPr>
        <w:sz w:val="20"/>
        <w:szCs w:val="20"/>
      </w:rPr>
    </w:pPr>
    <w:r>
      <w:rPr>
        <w:sz w:val="20"/>
        <w:szCs w:val="20"/>
      </w:rPr>
      <w:t xml:space="preserve">z dnia 21 </w:t>
    </w:r>
    <w:bookmarkStart w:id="2" w:name="_GoBack"/>
    <w:bookmarkEnd w:id="2"/>
    <w:r w:rsidR="00E23DC4">
      <w:rPr>
        <w:sz w:val="20"/>
        <w:szCs w:val="20"/>
      </w:rPr>
      <w:t>grudnia 2020 r.</w:t>
    </w:r>
  </w:p>
  <w:p w14:paraId="30CD8D31" w14:textId="77777777" w:rsidR="00E23DC4" w:rsidRDefault="00E23DC4" w:rsidP="00E23D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C3B"/>
    <w:multiLevelType w:val="hybridMultilevel"/>
    <w:tmpl w:val="F3887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3432DC"/>
    <w:multiLevelType w:val="hybridMultilevel"/>
    <w:tmpl w:val="E118D6B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E1"/>
    <w:rsid w:val="0031200A"/>
    <w:rsid w:val="004352CC"/>
    <w:rsid w:val="006D78F0"/>
    <w:rsid w:val="007105A0"/>
    <w:rsid w:val="007B2A5F"/>
    <w:rsid w:val="0086015F"/>
    <w:rsid w:val="008F569E"/>
    <w:rsid w:val="0093013B"/>
    <w:rsid w:val="009945F5"/>
    <w:rsid w:val="009B084C"/>
    <w:rsid w:val="009C5AAC"/>
    <w:rsid w:val="00AA6FC2"/>
    <w:rsid w:val="00AB1B1F"/>
    <w:rsid w:val="00B474E1"/>
    <w:rsid w:val="00B60FC0"/>
    <w:rsid w:val="00BA69ED"/>
    <w:rsid w:val="00BC613E"/>
    <w:rsid w:val="00E23DC4"/>
    <w:rsid w:val="00EC76A6"/>
    <w:rsid w:val="00F03033"/>
    <w:rsid w:val="00FC15D4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4E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4E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74E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B474E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2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2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2CC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2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3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DC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23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DC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4E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4E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74E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B474E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2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2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2CC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2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3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DC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23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DC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MKrystyniak</cp:lastModifiedBy>
  <cp:revision>13</cp:revision>
  <cp:lastPrinted>2020-12-02T09:18:00Z</cp:lastPrinted>
  <dcterms:created xsi:type="dcterms:W3CDTF">2020-11-16T09:26:00Z</dcterms:created>
  <dcterms:modified xsi:type="dcterms:W3CDTF">2020-12-23T08:47:00Z</dcterms:modified>
</cp:coreProperties>
</file>