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5" w:rsidRPr="00940515" w:rsidRDefault="00940515" w:rsidP="00940515">
      <w:pPr>
        <w:spacing w:after="0" w:line="240" w:lineRule="auto"/>
        <w:ind w:firstLine="4394"/>
        <w:rPr>
          <w:rFonts w:ascii="Calibri" w:eastAsia="Times New Roman" w:hAnsi="Calibri" w:cs="Calibri"/>
          <w:b/>
          <w:szCs w:val="24"/>
          <w:lang w:eastAsia="pl-PL"/>
        </w:rPr>
      </w:pPr>
      <w:r w:rsidRPr="00940515">
        <w:rPr>
          <w:rFonts w:ascii="Calibri" w:eastAsia="Times New Roman" w:hAnsi="Calibri" w:cs="Calibri"/>
          <w:b/>
          <w:szCs w:val="24"/>
          <w:lang w:eastAsia="pl-PL"/>
        </w:rPr>
        <w:t>Załącznik NR 1</w:t>
      </w:r>
    </w:p>
    <w:p w:rsidR="00940515" w:rsidRPr="00940515" w:rsidRDefault="00940515" w:rsidP="00940515">
      <w:pPr>
        <w:spacing w:after="0" w:line="240" w:lineRule="auto"/>
        <w:ind w:left="4395" w:hanging="1"/>
        <w:rPr>
          <w:rFonts w:ascii="Calibri" w:eastAsia="Times New Roman" w:hAnsi="Calibri" w:cs="Calibri"/>
          <w:szCs w:val="24"/>
          <w:lang w:eastAsia="pl-PL"/>
        </w:rPr>
      </w:pPr>
      <w:r w:rsidRPr="00940515">
        <w:rPr>
          <w:rFonts w:ascii="Calibri" w:eastAsia="Times New Roman" w:hAnsi="Calibri" w:cs="Calibri"/>
          <w:szCs w:val="24"/>
          <w:lang w:eastAsia="pl-PL"/>
        </w:rPr>
        <w:t>do „</w:t>
      </w:r>
      <w:r w:rsidRPr="00940515">
        <w:rPr>
          <w:rFonts w:ascii="Calibri" w:eastAsia="Times New Roman" w:hAnsi="Calibri" w:cs="Calibri"/>
          <w:color w:val="0D0D0D"/>
          <w:szCs w:val="24"/>
          <w:lang w:eastAsia="pl-PL"/>
        </w:rPr>
        <w:t>Wewnętrznej procedury w zakresie przeciwdziałania niewywiązywaniu (…)”</w:t>
      </w:r>
    </w:p>
    <w:p w:rsidR="00940515" w:rsidRPr="00940515" w:rsidRDefault="00940515" w:rsidP="00940515">
      <w:pPr>
        <w:spacing w:after="0" w:line="240" w:lineRule="auto"/>
        <w:ind w:left="4395" w:hanging="1"/>
        <w:rPr>
          <w:rFonts w:ascii="Calibri" w:eastAsia="Times New Roman" w:hAnsi="Calibri" w:cs="Calibri"/>
          <w:szCs w:val="24"/>
          <w:lang w:eastAsia="pl-PL"/>
        </w:rPr>
      </w:pPr>
      <w:r w:rsidRPr="00940515">
        <w:rPr>
          <w:rFonts w:ascii="Calibri" w:eastAsia="Times New Roman" w:hAnsi="Calibri" w:cs="Calibri"/>
          <w:szCs w:val="24"/>
          <w:lang w:eastAsia="pl-PL"/>
        </w:rPr>
        <w:t xml:space="preserve">(załącznik do zarządzenia nr 292/XVI R/ 2020 </w:t>
      </w:r>
    </w:p>
    <w:p w:rsidR="00940515" w:rsidRPr="00940515" w:rsidRDefault="00940515" w:rsidP="00940515">
      <w:pPr>
        <w:spacing w:after="0" w:line="240" w:lineRule="auto"/>
        <w:ind w:firstLine="4394"/>
        <w:rPr>
          <w:rFonts w:ascii="Calibri" w:eastAsia="Times New Roman" w:hAnsi="Calibri" w:cs="Calibri"/>
          <w:szCs w:val="24"/>
          <w:lang w:eastAsia="pl-PL"/>
        </w:rPr>
      </w:pPr>
      <w:r w:rsidRPr="00940515">
        <w:rPr>
          <w:rFonts w:ascii="Calibri" w:eastAsia="Times New Roman" w:hAnsi="Calibri" w:cs="Calibri"/>
          <w:szCs w:val="24"/>
          <w:lang w:eastAsia="pl-PL"/>
        </w:rPr>
        <w:t xml:space="preserve">Rektora Uniwersytetu Medycznego we Wrocławiu </w:t>
      </w:r>
    </w:p>
    <w:p w:rsidR="00940515" w:rsidRPr="00940515" w:rsidRDefault="00940515" w:rsidP="00940515">
      <w:pPr>
        <w:spacing w:after="720" w:line="240" w:lineRule="auto"/>
        <w:ind w:firstLine="4394"/>
        <w:rPr>
          <w:rFonts w:ascii="Calibri" w:eastAsia="Times New Roman" w:hAnsi="Calibri" w:cs="Calibri"/>
          <w:szCs w:val="24"/>
          <w:lang w:eastAsia="pl-PL"/>
        </w:rPr>
      </w:pPr>
      <w:r w:rsidRPr="00940515">
        <w:rPr>
          <w:rFonts w:ascii="Calibri" w:eastAsia="Times New Roman" w:hAnsi="Calibri" w:cs="Calibri"/>
          <w:szCs w:val="24"/>
          <w:lang w:eastAsia="pl-PL"/>
        </w:rPr>
        <w:t>z dnia 30 grudnia 2020 r.)</w:t>
      </w:r>
    </w:p>
    <w:p w:rsidR="00940515" w:rsidRPr="00940515" w:rsidRDefault="00940515" w:rsidP="00940515">
      <w:pPr>
        <w:spacing w:after="720" w:line="36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40515">
        <w:rPr>
          <w:rFonts w:ascii="Calibri" w:eastAsia="Times New Roman" w:hAnsi="Calibri" w:cs="Calibri"/>
          <w:i/>
          <w:sz w:val="24"/>
          <w:szCs w:val="24"/>
          <w:lang w:eastAsia="pl-PL"/>
        </w:rPr>
        <w:t>Potwierdzenie zapoznania się z procedurami dotyczącymi raportowania schematów podatkowych</w:t>
      </w:r>
    </w:p>
    <w:p w:rsidR="00940515" w:rsidRPr="00940515" w:rsidRDefault="00940515" w:rsidP="00940515">
      <w:pPr>
        <w:spacing w:after="60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0515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oświadczam, że zapoznałam/zapoznałem się z zasadami dotyczącymi raportowania schematów podatkowych wynikających z przepisów Rozdziału 11a Działu III Ustawy i zostałam przeszkolona/zostałem przeszkolony w zakresie ich stosowania: </w:t>
      </w:r>
      <w:r w:rsidRPr="00940515">
        <w:rPr>
          <w:rFonts w:ascii="Calibri" w:eastAsia="Times New Roman" w:hAnsi="Calibri" w:cs="Calibri"/>
          <w:sz w:val="24"/>
          <w:szCs w:val="24"/>
          <w:lang w:eastAsia="pl-PL"/>
        </w:rPr>
        <w:t>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8549"/>
      </w:tblGrid>
      <w:tr w:rsidR="00940515" w:rsidRPr="00940515" w:rsidTr="00B518BD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dokumentu</w:t>
            </w:r>
          </w:p>
        </w:tc>
      </w:tr>
      <w:tr w:rsidR="00940515" w:rsidRPr="00940515" w:rsidTr="00B518BD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Wewnętrzna procedura w zakresie przeciwdziałania niewywiązywaniu się z obowiązku przekazywania informacji o schematach podatkowych z dnia … </w:t>
            </w:r>
          </w:p>
        </w:tc>
      </w:tr>
      <w:tr w:rsidR="00940515" w:rsidRPr="00940515" w:rsidTr="00B518BD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Materiały ze szkolenia dotyczącego schematów podatkowych z dnia 30.06.2020 r.</w:t>
            </w:r>
          </w:p>
        </w:tc>
      </w:tr>
      <w:tr w:rsidR="00940515" w:rsidRPr="00940515" w:rsidTr="00B518BD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….</w:t>
            </w:r>
          </w:p>
        </w:tc>
      </w:tr>
    </w:tbl>
    <w:p w:rsidR="00940515" w:rsidRPr="00940515" w:rsidRDefault="00940515" w:rsidP="00940515">
      <w:pPr>
        <w:spacing w:after="96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843"/>
        <w:gridCol w:w="3255"/>
      </w:tblGrid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Data zapoznania i przeszkolenia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940515" w:rsidRPr="00940515" w:rsidTr="00B518BD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4051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15" w:rsidRPr="00940515" w:rsidRDefault="00940515" w:rsidP="0094051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940515" w:rsidRPr="00940515" w:rsidRDefault="00940515" w:rsidP="00940515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:rsidR="00190F6F" w:rsidRDefault="00190F6F">
      <w:bookmarkStart w:id="0" w:name="_GoBack"/>
      <w:bookmarkEnd w:id="0"/>
    </w:p>
    <w:sectPr w:rsidR="00190F6F" w:rsidSect="00DB3B14">
      <w:pgSz w:w="11906" w:h="16838"/>
      <w:pgMar w:top="993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15"/>
    <w:rsid w:val="00190F6F"/>
    <w:rsid w:val="0094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1</cp:revision>
  <dcterms:created xsi:type="dcterms:W3CDTF">2021-01-05T13:00:00Z</dcterms:created>
  <dcterms:modified xsi:type="dcterms:W3CDTF">2021-01-05T13:00:00Z</dcterms:modified>
</cp:coreProperties>
</file>