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1"/>
        <w:gridCol w:w="1137"/>
        <w:gridCol w:w="35"/>
      </w:tblGrid>
      <w:tr w:rsidR="009E7BC9" w:rsidRPr="000434D6" w:rsidTr="00743659">
        <w:trPr>
          <w:gridAfter w:val="1"/>
          <w:wAfter w:w="35" w:type="dxa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bookmarkStart w:id="0" w:name="_GoBack"/>
            <w:bookmarkEnd w:id="0"/>
            <w:r w:rsidRPr="000434D6">
              <w:rPr>
                <w:szCs w:val="24"/>
              </w:rPr>
              <w:t xml:space="preserve">Nazwa </w:t>
            </w:r>
            <w:r w:rsidRPr="000434D6">
              <w:rPr>
                <w:szCs w:val="24"/>
              </w:rPr>
              <w:br/>
              <w:t>i symbol</w:t>
            </w:r>
          </w:p>
        </w:tc>
        <w:tc>
          <w:tcPr>
            <w:tcW w:w="7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keepNext/>
              <w:keepLines/>
              <w:spacing w:before="120" w:after="120"/>
              <w:ind w:left="567"/>
              <w:outlineLvl w:val="2"/>
              <w:rPr>
                <w:rFonts w:eastAsia="Calibri"/>
                <w:b/>
                <w:bCs/>
                <w:sz w:val="26"/>
                <w:szCs w:val="26"/>
              </w:rPr>
            </w:pPr>
            <w:bookmarkStart w:id="1" w:name="_Toc49755864"/>
            <w:r w:rsidRPr="000434D6">
              <w:rPr>
                <w:b/>
                <w:bCs/>
                <w:sz w:val="26"/>
                <w:szCs w:val="26"/>
              </w:rPr>
              <w:t>DZIEKANAT WYDZIAŁU LEKA</w:t>
            </w:r>
            <w:r>
              <w:rPr>
                <w:b/>
                <w:bCs/>
                <w:sz w:val="26"/>
                <w:szCs w:val="26"/>
              </w:rPr>
              <w:t>RSKO-STOMATOLOGICZNEGO</w:t>
            </w:r>
            <w:bookmarkEnd w:id="1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spacing w:before="120" w:after="120"/>
              <w:jc w:val="center"/>
              <w:rPr>
                <w:b/>
                <w:szCs w:val="24"/>
              </w:rPr>
            </w:pPr>
            <w:r w:rsidRPr="000434D6">
              <w:rPr>
                <w:b/>
                <w:szCs w:val="24"/>
              </w:rPr>
              <w:t>D</w:t>
            </w:r>
            <w:r>
              <w:rPr>
                <w:b/>
                <w:szCs w:val="24"/>
              </w:rPr>
              <w:t>S</w:t>
            </w:r>
            <w:r w:rsidRPr="000434D6">
              <w:rPr>
                <w:b/>
                <w:szCs w:val="24"/>
              </w:rPr>
              <w:t>-D</w:t>
            </w:r>
          </w:p>
        </w:tc>
      </w:tr>
      <w:tr w:rsidR="009E7BC9" w:rsidRPr="000434D6" w:rsidTr="00743659">
        <w:trPr>
          <w:gridAfter w:val="1"/>
          <w:wAfter w:w="35" w:type="dxa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Jednostka </w:t>
            </w:r>
            <w:r w:rsidRPr="000434D6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formalna</w:t>
            </w:r>
          </w:p>
        </w:tc>
        <w:tc>
          <w:tcPr>
            <w:tcW w:w="42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merytoryczna</w:t>
            </w:r>
          </w:p>
        </w:tc>
      </w:tr>
      <w:tr w:rsidR="009E7BC9" w:rsidRPr="000434D6" w:rsidTr="00743659">
        <w:trPr>
          <w:gridAfter w:val="1"/>
          <w:wAfter w:w="35" w:type="dxa"/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Kanclerz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Dziekan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DS</w:t>
            </w:r>
          </w:p>
        </w:tc>
      </w:tr>
      <w:tr w:rsidR="009E7BC9" w:rsidRPr="000434D6" w:rsidTr="00743659">
        <w:trPr>
          <w:gridAfter w:val="1"/>
          <w:wAfter w:w="35" w:type="dxa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Jednostki </w:t>
            </w:r>
            <w:r w:rsidRPr="000434D6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formalna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merytoryczna</w:t>
            </w:r>
          </w:p>
        </w:tc>
      </w:tr>
      <w:tr w:rsidR="009E7BC9" w:rsidRPr="00FD3DBD" w:rsidTr="00743659">
        <w:trPr>
          <w:gridAfter w:val="1"/>
          <w:wAfter w:w="35" w:type="dxa"/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7BC9" w:rsidRPr="00FD3DBD" w:rsidRDefault="009E7BC9" w:rsidP="00743659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BC9" w:rsidRPr="00F365EA" w:rsidRDefault="009E7BC9" w:rsidP="00743659">
            <w:pPr>
              <w:pStyle w:val="Akapitzlist"/>
              <w:spacing w:line="240" w:lineRule="auto"/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BC9" w:rsidRPr="00FD3DBD" w:rsidRDefault="009E7BC9" w:rsidP="00743659">
            <w:pPr>
              <w:rPr>
                <w:rFonts w:eastAsia="Calibri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BC9" w:rsidRPr="00FD3DBD" w:rsidRDefault="009E7BC9" w:rsidP="00743659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BC9" w:rsidRPr="00FD3DBD" w:rsidRDefault="009E7BC9" w:rsidP="00743659">
            <w:pPr>
              <w:rPr>
                <w:rFonts w:eastAsia="Calibri"/>
                <w:szCs w:val="24"/>
              </w:rPr>
            </w:pPr>
          </w:p>
        </w:tc>
      </w:tr>
      <w:tr w:rsidR="009E7BC9" w:rsidRPr="00FD3DBD" w:rsidTr="00743659">
        <w:tc>
          <w:tcPr>
            <w:tcW w:w="975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E7BC9" w:rsidRPr="00FD3DBD" w:rsidRDefault="009E7BC9" w:rsidP="00743659">
            <w:pPr>
              <w:rPr>
                <w:rFonts w:eastAsia="Calibri"/>
                <w:szCs w:val="24"/>
              </w:rPr>
            </w:pPr>
          </w:p>
        </w:tc>
      </w:tr>
      <w:tr w:rsidR="009E7BC9" w:rsidRPr="000434D6" w:rsidTr="00743659"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7BC9" w:rsidRPr="000434D6" w:rsidRDefault="009E7BC9" w:rsidP="00743659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Cel działalności </w:t>
            </w:r>
          </w:p>
        </w:tc>
      </w:tr>
      <w:tr w:rsidR="009E7BC9" w:rsidRPr="000434D6" w:rsidTr="00743659">
        <w:trPr>
          <w:trHeight w:val="1416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7BC9" w:rsidRPr="000434D6" w:rsidRDefault="009E7BC9" w:rsidP="009E7BC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0434D6">
              <w:rPr>
                <w:szCs w:val="24"/>
              </w:rPr>
              <w:t>Kompleksowa, profesjonalna obsługa studentów kierunku lekarsko-</w:t>
            </w:r>
            <w:r>
              <w:rPr>
                <w:rFonts w:eastAsia="Calibri"/>
                <w:szCs w:val="24"/>
              </w:rPr>
              <w:t>dentysty</w:t>
            </w:r>
            <w:r w:rsidRPr="000434D6">
              <w:rPr>
                <w:rFonts w:eastAsia="Calibri"/>
                <w:szCs w:val="24"/>
              </w:rPr>
              <w:t>cznego</w:t>
            </w:r>
            <w:r w:rsidRPr="000434D6">
              <w:rPr>
                <w:szCs w:val="24"/>
              </w:rPr>
              <w:t>, w zakresie obejmującym tok studiów i problemy socjalno-bytowe</w:t>
            </w:r>
            <w:r>
              <w:rPr>
                <w:szCs w:val="24"/>
              </w:rPr>
              <w:t>. Prowadzenie spraw dotyczących dydaktyki</w:t>
            </w:r>
            <w:r w:rsidRPr="000434D6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0434D6">
              <w:rPr>
                <w:szCs w:val="24"/>
              </w:rPr>
              <w:t>plan</w:t>
            </w:r>
            <w:r>
              <w:rPr>
                <w:szCs w:val="24"/>
              </w:rPr>
              <w:t>y</w:t>
            </w:r>
            <w:r w:rsidRPr="000434D6">
              <w:rPr>
                <w:szCs w:val="24"/>
              </w:rPr>
              <w:t xml:space="preserve"> studiów</w:t>
            </w:r>
            <w:r>
              <w:rPr>
                <w:szCs w:val="24"/>
              </w:rPr>
              <w:t>,</w:t>
            </w:r>
            <w:r w:rsidRPr="000434D6">
              <w:rPr>
                <w:szCs w:val="24"/>
              </w:rPr>
              <w:t xml:space="preserve"> zlecanie zajęć dydaktycznych</w:t>
            </w:r>
            <w:r>
              <w:rPr>
                <w:szCs w:val="24"/>
              </w:rPr>
              <w:t>, rozliczanie godzin dydaktycznych).</w:t>
            </w:r>
          </w:p>
          <w:p w:rsidR="009E7BC9" w:rsidRPr="000434D6" w:rsidRDefault="009E7BC9" w:rsidP="009E7BC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0434D6">
              <w:rPr>
                <w:szCs w:val="24"/>
              </w:rPr>
              <w:t xml:space="preserve">Przeprowadzanie konkursów dotyczących </w:t>
            </w:r>
            <w:proofErr w:type="spellStart"/>
            <w:r w:rsidRPr="000434D6">
              <w:rPr>
                <w:szCs w:val="24"/>
              </w:rPr>
              <w:t>zatrudni</w:t>
            </w:r>
            <w:r>
              <w:rPr>
                <w:szCs w:val="24"/>
              </w:rPr>
              <w:t>e</w:t>
            </w:r>
            <w:r w:rsidRPr="000434D6">
              <w:rPr>
                <w:szCs w:val="24"/>
              </w:rPr>
              <w:t>ń</w:t>
            </w:r>
            <w:proofErr w:type="spellEnd"/>
            <w:r w:rsidRPr="000434D6">
              <w:rPr>
                <w:szCs w:val="24"/>
              </w:rPr>
              <w:t xml:space="preserve"> pracowników dydaktycznych. Przeprowadzanie okresowych ocen pracowników dydaktycznych.</w:t>
            </w:r>
          </w:p>
          <w:p w:rsidR="009E7BC9" w:rsidRPr="000434D6" w:rsidRDefault="009E7BC9" w:rsidP="009E7BC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color w:val="7030A0"/>
                <w:spacing w:val="-6"/>
                <w:szCs w:val="24"/>
              </w:rPr>
            </w:pPr>
            <w:r w:rsidRPr="000434D6">
              <w:rPr>
                <w:szCs w:val="24"/>
              </w:rPr>
              <w:t>Administracyjna obsługa</w:t>
            </w:r>
            <w:r w:rsidR="002C6ECD">
              <w:rPr>
                <w:szCs w:val="24"/>
              </w:rPr>
              <w:t xml:space="preserve"> </w:t>
            </w:r>
            <w:r>
              <w:rPr>
                <w:szCs w:val="24"/>
              </w:rPr>
              <w:t>studiów</w:t>
            </w:r>
            <w:r w:rsidRPr="000434D6">
              <w:rPr>
                <w:szCs w:val="24"/>
              </w:rPr>
              <w:t xml:space="preserve"> podyplomowych</w:t>
            </w:r>
            <w:r w:rsidR="002C6ECD">
              <w:rPr>
                <w:szCs w:val="24"/>
              </w:rPr>
              <w:t xml:space="preserve">, </w:t>
            </w:r>
            <w:r w:rsidRPr="000434D6">
              <w:rPr>
                <w:szCs w:val="24"/>
              </w:rPr>
              <w:t>nostryfikacji dyplomów lekarza</w:t>
            </w:r>
            <w:r w:rsidR="002C6ECD">
              <w:rPr>
                <w:szCs w:val="24"/>
              </w:rPr>
              <w:t xml:space="preserve"> – dentysty i kursów podyplomowych</w:t>
            </w:r>
            <w:r w:rsidRPr="000434D6">
              <w:rPr>
                <w:szCs w:val="24"/>
              </w:rPr>
              <w:t>.</w:t>
            </w:r>
          </w:p>
        </w:tc>
      </w:tr>
      <w:tr w:rsidR="009E7BC9" w:rsidRPr="000434D6" w:rsidTr="00743659">
        <w:trPr>
          <w:trHeight w:val="279"/>
        </w:trPr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7BC9" w:rsidRPr="00D3604A" w:rsidRDefault="009E7BC9" w:rsidP="00743659">
            <w:pPr>
              <w:spacing w:line="276" w:lineRule="auto"/>
              <w:jc w:val="both"/>
              <w:rPr>
                <w:i/>
                <w:szCs w:val="24"/>
              </w:rPr>
            </w:pPr>
            <w:r w:rsidRPr="00D3604A">
              <w:rPr>
                <w:i/>
                <w:szCs w:val="24"/>
              </w:rPr>
              <w:t>Kluczowe zadania:</w:t>
            </w:r>
          </w:p>
          <w:p w:rsidR="009E7BC9" w:rsidRPr="00D3604A" w:rsidRDefault="006B55C7" w:rsidP="00E432EF">
            <w:pPr>
              <w:pStyle w:val="Akapitzlist"/>
              <w:spacing w:line="276" w:lineRule="auto"/>
              <w:ind w:left="476"/>
              <w:rPr>
                <w:rFonts w:eastAsia="Calibri"/>
                <w:szCs w:val="24"/>
                <w:u w:val="single"/>
              </w:rPr>
            </w:pPr>
            <w:r w:rsidRPr="00D3604A">
              <w:rPr>
                <w:rFonts w:eastAsia="Calibri"/>
                <w:szCs w:val="24"/>
                <w:u w:val="single"/>
              </w:rPr>
              <w:t xml:space="preserve">1. </w:t>
            </w:r>
            <w:r w:rsidR="002C6ECD" w:rsidRPr="00D3604A">
              <w:rPr>
                <w:rFonts w:eastAsia="Calibri"/>
                <w:szCs w:val="24"/>
                <w:u w:val="single"/>
              </w:rPr>
              <w:t>W zakresie t</w:t>
            </w:r>
            <w:r w:rsidR="009E7BC9" w:rsidRPr="00D3604A">
              <w:rPr>
                <w:rFonts w:eastAsia="Calibri"/>
                <w:szCs w:val="24"/>
                <w:u w:val="single"/>
              </w:rPr>
              <w:t xml:space="preserve">oku </w:t>
            </w:r>
            <w:r w:rsidR="002C6ECD" w:rsidRPr="00D3604A">
              <w:rPr>
                <w:rFonts w:eastAsia="Calibri"/>
                <w:szCs w:val="24"/>
                <w:u w:val="single"/>
              </w:rPr>
              <w:t>s</w:t>
            </w:r>
            <w:r w:rsidR="009E7BC9" w:rsidRPr="00D3604A">
              <w:rPr>
                <w:rFonts w:eastAsia="Calibri"/>
                <w:szCs w:val="24"/>
                <w:u w:val="single"/>
              </w:rPr>
              <w:t>tudiów: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D3604A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weryfikacja dokumentacji dotyczącej zaliczenia semestru i roku akademickiego, 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D3604A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D3604A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prowadzenie spraw związanych z przeniesieniem studentów z innej uczelni lub do innej uczelni, w tym zagranicznej, oraz z innego wydziału lub na inny wydział, 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studentów studiów niestacjonarnych; cudzoziemców studiujących za odpłatnością; studentów powtarzających przedmiot(y) oraz rok studiów; studentów wznawiających studia, 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obsługa administracyjna studentów </w:t>
            </w:r>
            <w:r w:rsidR="00053B58" w:rsidRPr="00D3604A">
              <w:rPr>
                <w:rFonts w:ascii="Times New Roman" w:hAnsi="Times New Roman"/>
                <w:sz w:val="24"/>
                <w:szCs w:val="24"/>
              </w:rPr>
              <w:t>w ramach I</w:t>
            </w:r>
            <w:r w:rsidRPr="00D3604A">
              <w:rPr>
                <w:rFonts w:ascii="Times New Roman" w:hAnsi="Times New Roman"/>
                <w:sz w:val="24"/>
                <w:szCs w:val="24"/>
              </w:rPr>
              <w:t>ndywidualn</w:t>
            </w:r>
            <w:r w:rsidR="00053B58" w:rsidRPr="00D3604A">
              <w:rPr>
                <w:rFonts w:ascii="Times New Roman" w:hAnsi="Times New Roman"/>
                <w:sz w:val="24"/>
                <w:szCs w:val="24"/>
              </w:rPr>
              <w:t>ej Organizacji Studiów</w:t>
            </w:r>
            <w:r w:rsidRPr="00D3604A">
              <w:rPr>
                <w:rFonts w:ascii="Times New Roman" w:hAnsi="Times New Roman"/>
                <w:sz w:val="24"/>
                <w:szCs w:val="24"/>
              </w:rPr>
              <w:t xml:space="preserve"> i studentów z</w:t>
            </w:r>
            <w:r w:rsidRPr="00D3604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D3604A">
              <w:rPr>
                <w:rFonts w:ascii="Times New Roman" w:hAnsi="Times New Roman"/>
                <w:sz w:val="24"/>
                <w:szCs w:val="24"/>
              </w:rPr>
              <w:t>programu MOSTUM,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D360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kierowanie studentów na szkolenia z zakresu bezpieczeństwa i higieny pracy oraz ochrony przeciwpożarowej,   </w:t>
            </w:r>
          </w:p>
          <w:p w:rsidR="006B55C7" w:rsidRPr="00D3604A" w:rsidRDefault="006B55C7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sporządzanie i wydawanie dyplomów wraz z suplementem w języku polskim i obcym,</w:t>
            </w:r>
          </w:p>
          <w:p w:rsidR="006B55C7" w:rsidRPr="00D3604A" w:rsidRDefault="006B55C7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lastRenderedPageBreak/>
              <w:t>prowadzenie ksiąg dyplomowych oraz wykazu absolwentów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:rsidR="009E7BC9" w:rsidRPr="00D3604A" w:rsidRDefault="009E7BC9" w:rsidP="006B55C7">
            <w:pPr>
              <w:pStyle w:val="Zwykytekst"/>
              <w:numPr>
                <w:ilvl w:val="0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obsługa systemu POL-on w zakresie wykazu studentów.</w:t>
            </w:r>
          </w:p>
          <w:p w:rsidR="00D3604A" w:rsidRPr="00D3604A" w:rsidRDefault="00D3604A" w:rsidP="00D3604A">
            <w:pPr>
              <w:spacing w:line="276" w:lineRule="auto"/>
              <w:ind w:left="360"/>
              <w:rPr>
                <w:rFonts w:eastAsia="Calibri"/>
                <w:szCs w:val="24"/>
                <w:u w:val="single"/>
              </w:rPr>
            </w:pPr>
            <w:r w:rsidRPr="00D3604A">
              <w:rPr>
                <w:rFonts w:eastAsia="Calibri"/>
                <w:szCs w:val="24"/>
                <w:u w:val="single"/>
              </w:rPr>
              <w:t>2. W zakresie spraw socjalno-bytowych: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przygotowanie, sprawdzanie i uaktualnianie dokumentów stanowiących podstawę do przyznania różnych form pomocy materialnej,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kompletowanie i przygotowanie wniosków o przyznanie stypendiów Ministra Zdrowia </w:t>
            </w:r>
            <w:r w:rsidRPr="00D3604A">
              <w:rPr>
                <w:rFonts w:ascii="Times New Roman" w:hAnsi="Times New Roman"/>
                <w:sz w:val="24"/>
                <w:szCs w:val="24"/>
              </w:rPr>
              <w:br/>
              <w:t xml:space="preserve">i Prezesa RM za wybitne osiągnięcia studentów, 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pacing w:val="-6"/>
                <w:sz w:val="24"/>
                <w:szCs w:val="24"/>
              </w:rPr>
              <w:t>naliczanie stypendiów socjalnych</w:t>
            </w:r>
            <w:r w:rsidRPr="00D3604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 w:rsidRPr="00D3604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stypendiów rektora dla najlepszych studentów oraz stypendiów specjalnych dla osób z niepełnosprawnością, sporządzanie list wypłat stypendiów </w:t>
            </w:r>
            <w:r w:rsidRPr="00D3604A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i zapomóg (w wersji tradycyjnej i elektronicznej w programie </w:t>
            </w:r>
            <w:proofErr w:type="spellStart"/>
            <w:r w:rsidRPr="00D3604A">
              <w:rPr>
                <w:rFonts w:ascii="Times New Roman" w:hAnsi="Times New Roman"/>
                <w:spacing w:val="-6"/>
                <w:sz w:val="24"/>
                <w:szCs w:val="24"/>
              </w:rPr>
              <w:t>Bazus</w:t>
            </w:r>
            <w:proofErr w:type="spellEnd"/>
            <w:r w:rsidRPr="00D3604A">
              <w:rPr>
                <w:rFonts w:ascii="Times New Roman" w:hAnsi="Times New Roman"/>
                <w:spacing w:val="-6"/>
                <w:sz w:val="24"/>
                <w:szCs w:val="24"/>
              </w:rPr>
              <w:t>),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pacing w:val="-6"/>
                <w:sz w:val="24"/>
                <w:szCs w:val="24"/>
              </w:rPr>
              <w:t>sporządzanie decyzji w sprawie udzielenia świadczeń pomocy materialnej, prowadzenie wykazu tych decyzji oraz złożonych odwołań, a także prowadzenie kartoteki otrzymanych świadczeń,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przygotowanie dokumentów i wniosków o przyznanie świadczeń tj. stypendium socjalnego, stypendium Rektora, stypendium dla osób z niepełnosprawnością i zapomóg, na Komisję Stypendialną i na Odwoławczą Komisję Stypendialną,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prowadzenie obowiązującej sprawozdawczości dotyczącej pomocy materialnej dla studentów na Wydziale,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wydawanie studentom zaświadczeń oraz prowadzenie ewidencji tych zaświadczeń,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gromadzenie dokumentacji dotyczącej świadczeń pomocy materialnej w teczkach osobowych studentów,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obsługa systemu POL-on w zakresie pomocy materialnej,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1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przygotowywanie dokumentów do archiwum zakładowego</w:t>
            </w:r>
          </w:p>
          <w:p w:rsidR="00D3604A" w:rsidRPr="00D3604A" w:rsidRDefault="00D3604A" w:rsidP="00D3604A">
            <w:pPr>
              <w:spacing w:line="276" w:lineRule="auto"/>
              <w:ind w:left="360"/>
              <w:rPr>
                <w:rFonts w:eastAsia="Calibri"/>
                <w:szCs w:val="24"/>
                <w:u w:val="single"/>
              </w:rPr>
            </w:pPr>
            <w:r w:rsidRPr="00D3604A">
              <w:rPr>
                <w:rFonts w:eastAsia="Calibri"/>
                <w:szCs w:val="24"/>
                <w:u w:val="single"/>
              </w:rPr>
              <w:t>3. W zakresie organizacji dydaktyki: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2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opracowywanie materiałów związanych z dydaktyką – plany, spisy wykładów, zlecenia godzin dydaktycznych, i ćwiczeń oraz ich archiwizowanie, weryfikacja obciążeń dydaktycznych jednostek organizacyjnych przy rozliczaniu semestru/roku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2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obsługa administracyjna Rady Programowej dla kierunku lekarsko-dentystycznego, 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2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pacing w:val="-2"/>
                <w:sz w:val="24"/>
                <w:szCs w:val="24"/>
              </w:rPr>
              <w:t>obsługa absolwentów Wydziału Lekarsko-Stomatologicznego; wydawanie zaświadczeń do ZUS, zaświadczeń o wysokości średniej ocen, sporządzanie przebiegu studiów w języku polskim i angielskim, korespondencja zagraniczna,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2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 w:rsidRPr="00D3604A">
              <w:rPr>
                <w:rFonts w:ascii="Times New Roman" w:hAnsi="Times New Roman"/>
                <w:sz w:val="24"/>
                <w:szCs w:val="24"/>
              </w:rPr>
              <w:br/>
              <w:t>w danym roku akademickim oraz weryfikacja obciążenia dydaktycznego jednostek dydaktycznych biorących udział w nauczaniu studentów Wydziału,</w:t>
            </w:r>
          </w:p>
          <w:p w:rsidR="00D3604A" w:rsidRPr="00D3604A" w:rsidRDefault="00D3604A" w:rsidP="00D3604A">
            <w:pPr>
              <w:pStyle w:val="Zwykytekst"/>
              <w:numPr>
                <w:ilvl w:val="0"/>
                <w:numId w:val="12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4A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D3604A" w:rsidRPr="00D3604A" w:rsidRDefault="00D3604A" w:rsidP="00D3604A">
            <w:pPr>
              <w:shd w:val="clear" w:color="auto" w:fill="FFFFFF"/>
              <w:spacing w:line="276" w:lineRule="auto"/>
              <w:ind w:left="334" w:right="10"/>
              <w:jc w:val="both"/>
              <w:rPr>
                <w:rFonts w:eastAsia="Calibri"/>
                <w:i/>
                <w:spacing w:val="-4"/>
                <w:sz w:val="8"/>
                <w:szCs w:val="8"/>
              </w:rPr>
            </w:pPr>
          </w:p>
          <w:p w:rsidR="00D3604A" w:rsidRPr="00C055B1" w:rsidRDefault="00D3604A" w:rsidP="00D3604A">
            <w:pPr>
              <w:spacing w:line="276" w:lineRule="auto"/>
              <w:ind w:left="258"/>
              <w:rPr>
                <w:rFonts w:eastAsia="Calibri"/>
                <w:color w:val="00B0F0"/>
                <w:spacing w:val="-4"/>
                <w:szCs w:val="24"/>
                <w:u w:val="single"/>
              </w:rPr>
            </w:pPr>
            <w:r w:rsidRPr="00C055B1">
              <w:rPr>
                <w:rFonts w:eastAsia="Calibri"/>
                <w:szCs w:val="24"/>
                <w:u w:val="single"/>
              </w:rPr>
              <w:t>4.</w:t>
            </w:r>
            <w:r>
              <w:rPr>
                <w:rFonts w:eastAsia="Calibri"/>
                <w:szCs w:val="24"/>
                <w:u w:val="single"/>
              </w:rPr>
              <w:t xml:space="preserve"> </w:t>
            </w:r>
            <w:r w:rsidRPr="00C055B1">
              <w:rPr>
                <w:rFonts w:eastAsia="Calibri"/>
                <w:szCs w:val="24"/>
                <w:u w:val="single"/>
              </w:rPr>
              <w:t>W zakresie kształcenia podyplomowego</w:t>
            </w:r>
          </w:p>
          <w:p w:rsidR="00D3604A" w:rsidRPr="00A457DD" w:rsidRDefault="00D3604A" w:rsidP="00D3604A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prowadzenie spraw związanych z powoływaniem nauczycieli akademickich na stanowiska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nauczycieli akademickich w grupie dydaktycznej</w:t>
            </w:r>
            <w:r w:rsidRPr="007D51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457DD">
              <w:rPr>
                <w:rFonts w:ascii="Times New Roman" w:hAnsi="Times New Roman"/>
                <w:sz w:val="24"/>
                <w:szCs w:val="24"/>
              </w:rPr>
              <w:t>oraz na funkcję kierownika wydziałowej jednostki organizacyjnej,</w:t>
            </w:r>
          </w:p>
          <w:p w:rsidR="00D3604A" w:rsidRPr="00DC63AB" w:rsidRDefault="00D3604A" w:rsidP="00D3604A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ogłaszanie konkursów na stanowiska, o których mowa w pkt.1,</w:t>
            </w:r>
          </w:p>
          <w:p w:rsidR="00D3604A" w:rsidRPr="00DC63AB" w:rsidRDefault="00D3604A" w:rsidP="00D3604A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 xml:space="preserve">przygotowywanie dokumentacji na posiedzenia komisji konkursowych oraz organizowanie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lastRenderedPageBreak/>
              <w:t>tych posiedzeń,</w:t>
            </w:r>
          </w:p>
          <w:p w:rsidR="00D3604A" w:rsidRPr="00D3604A" w:rsidRDefault="00D3604A" w:rsidP="00D3604A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7BC9" w:rsidRPr="000C6211" w:rsidTr="00743659">
        <w:trPr>
          <w:trHeight w:val="13466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7BC9" w:rsidRPr="00D8726B" w:rsidRDefault="009E7BC9" w:rsidP="00743659">
            <w:pPr>
              <w:shd w:val="clear" w:color="auto" w:fill="FFFFFF"/>
              <w:ind w:right="10"/>
              <w:rPr>
                <w:rFonts w:eastAsia="Calibri"/>
                <w:color w:val="000000"/>
                <w:spacing w:val="-4"/>
                <w:sz w:val="10"/>
                <w:szCs w:val="10"/>
              </w:rPr>
            </w:pPr>
          </w:p>
          <w:p w:rsidR="009E7BC9" w:rsidRPr="005B2003" w:rsidRDefault="009E7BC9" w:rsidP="00C055B1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współpraca z Centrum Medycznym Kształcenia Podyplomowego, Dolnośląską Izbą Lekarską, Działem Doskonalenia Wyższych Kadr Medycznych Dolnośląskiego Centrum Zdrowia Publicznego we Wrocławiu i towarzystwami naukowymi, w zakresie realizacji kształcenia podyplomowego lekarzy</w:t>
            </w:r>
            <w:r w:rsidR="002C6ECD">
              <w:rPr>
                <w:rFonts w:ascii="Times New Roman" w:hAnsi="Times New Roman"/>
                <w:sz w:val="24"/>
                <w:szCs w:val="24"/>
              </w:rPr>
              <w:t xml:space="preserve"> - dentystów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 xml:space="preserve"> organizowanego przez Wydział,</w:t>
            </w:r>
          </w:p>
          <w:p w:rsidR="009E7BC9" w:rsidRPr="006D2FCA" w:rsidRDefault="009E7BC9" w:rsidP="00C055B1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rozpowszechnianie informacji na temat planowanego programu kształcenia,</w:t>
            </w:r>
          </w:p>
          <w:p w:rsidR="009E7BC9" w:rsidRPr="006D2FCA" w:rsidRDefault="009E7BC9" w:rsidP="00C055B1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 xml:space="preserve">rekrutacja kandydatów na </w:t>
            </w:r>
            <w:r>
              <w:rPr>
                <w:rFonts w:ascii="Times New Roman" w:hAnsi="Times New Roman"/>
                <w:sz w:val="24"/>
                <w:szCs w:val="24"/>
              </w:rPr>
              <w:t>studia podyplomowe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7BC9" w:rsidRPr="005B2003" w:rsidRDefault="009E7BC9" w:rsidP="00C055B1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 xml:space="preserve">obsługa administracyjna przebiegu </w:t>
            </w:r>
            <w:r>
              <w:rPr>
                <w:rFonts w:ascii="Times New Roman" w:hAnsi="Times New Roman"/>
                <w:sz w:val="24"/>
                <w:szCs w:val="24"/>
              </w:rPr>
              <w:t>studiów podyplomowych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7BC9" w:rsidRPr="006D2FCA" w:rsidRDefault="009E7BC9" w:rsidP="00C055B1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sprawozdawczość w ramach kształcenia podyplomowego organizowanego w j</w:t>
            </w:r>
            <w:r>
              <w:rPr>
                <w:rFonts w:ascii="Times New Roman" w:hAnsi="Times New Roman"/>
                <w:sz w:val="24"/>
                <w:szCs w:val="24"/>
              </w:rPr>
              <w:t>ednostkach Wydziału Lekarsko-Stomatologicznego,</w:t>
            </w:r>
          </w:p>
          <w:p w:rsidR="009E7BC9" w:rsidRPr="00592771" w:rsidRDefault="009E7BC9" w:rsidP="00C055B1">
            <w:pPr>
              <w:pStyle w:val="Zwykytekst"/>
              <w:numPr>
                <w:ilvl w:val="0"/>
                <w:numId w:val="13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prowadzenie spraw osobowych lekarzy</w:t>
            </w:r>
            <w:r w:rsidR="002C6ECD">
              <w:rPr>
                <w:rFonts w:ascii="Times New Roman" w:hAnsi="Times New Roman"/>
                <w:sz w:val="24"/>
                <w:szCs w:val="24"/>
              </w:rPr>
              <w:t xml:space="preserve"> - dentystów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 xml:space="preserve"> obcokrajowców odbywających w jednostkach Uczelni staże podyplomowe i specjalizacyjne w ramach stypendiów Rządu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Polskiego oraz za odpłatnością,</w:t>
            </w:r>
          </w:p>
          <w:p w:rsidR="009E7BC9" w:rsidRPr="00592771" w:rsidRDefault="009E7BC9" w:rsidP="00C055B1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ind w:left="476"/>
              <w:rPr>
                <w:rFonts w:eastAsia="Calibri"/>
                <w:spacing w:val="-4"/>
                <w:szCs w:val="24"/>
              </w:rPr>
            </w:pPr>
            <w:r w:rsidRPr="008365F0">
              <w:rPr>
                <w:rFonts w:eastAsia="Calibri"/>
                <w:spacing w:val="-4"/>
                <w:szCs w:val="24"/>
              </w:rPr>
              <w:t>prowadzenie spraw związanych z nostryfikacją dyplomów lekarza</w:t>
            </w:r>
            <w:r w:rsidR="00B87FA2">
              <w:rPr>
                <w:rFonts w:eastAsia="Calibri"/>
                <w:spacing w:val="-4"/>
                <w:szCs w:val="24"/>
              </w:rPr>
              <w:t xml:space="preserve"> –</w:t>
            </w:r>
            <w:r w:rsidRPr="008365F0">
              <w:rPr>
                <w:rFonts w:eastAsia="Calibri"/>
                <w:spacing w:val="-4"/>
                <w:szCs w:val="24"/>
              </w:rPr>
              <w:t xml:space="preserve"> </w:t>
            </w:r>
            <w:r w:rsidR="00B87FA2">
              <w:rPr>
                <w:rFonts w:eastAsia="Calibri"/>
                <w:spacing w:val="-4"/>
                <w:szCs w:val="24"/>
              </w:rPr>
              <w:t xml:space="preserve">dentysty </w:t>
            </w:r>
            <w:r w:rsidRPr="008365F0">
              <w:rPr>
                <w:rFonts w:eastAsia="Calibri"/>
                <w:spacing w:val="-4"/>
                <w:szCs w:val="24"/>
              </w:rPr>
              <w:t>oraz stopni naukowych uzyskanych za granicą</w:t>
            </w:r>
            <w:r>
              <w:rPr>
                <w:rFonts w:eastAsia="Calibri"/>
                <w:spacing w:val="-4"/>
                <w:szCs w:val="24"/>
              </w:rPr>
              <w:t>,</w:t>
            </w:r>
          </w:p>
          <w:p w:rsidR="009E7BC9" w:rsidRPr="00CD3E3F" w:rsidRDefault="009E7BC9" w:rsidP="00C055B1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ind w:left="476"/>
              <w:rPr>
                <w:rFonts w:eastAsia="Calibri"/>
                <w:color w:val="00B0F0"/>
                <w:spacing w:val="-4"/>
                <w:szCs w:val="24"/>
              </w:rPr>
            </w:pPr>
            <w:r w:rsidRPr="008365F0">
              <w:rPr>
                <w:rFonts w:eastAsia="Calibri"/>
                <w:spacing w:val="-4"/>
                <w:szCs w:val="24"/>
              </w:rPr>
              <w:t>nadzór nad organizacją i realizacją studiów podyplomowych prowadzonych na Wydziale</w:t>
            </w:r>
            <w:r>
              <w:rPr>
                <w:rFonts w:eastAsia="Calibri"/>
                <w:spacing w:val="-4"/>
                <w:szCs w:val="24"/>
              </w:rPr>
              <w:t>,</w:t>
            </w:r>
          </w:p>
          <w:p w:rsidR="009E7BC9" w:rsidRPr="00DC63AB" w:rsidRDefault="009E7BC9" w:rsidP="00C055B1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ind w:left="476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przygotowywanie dokumentów do archiwum zakładowego,</w:t>
            </w:r>
          </w:p>
          <w:p w:rsidR="009E7BC9" w:rsidRDefault="009E7BC9" w:rsidP="00C055B1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ind w:left="476"/>
              <w:rPr>
                <w:rFonts w:eastAsia="Calibri"/>
                <w:spacing w:val="-4"/>
                <w:szCs w:val="24"/>
              </w:rPr>
            </w:pPr>
            <w:r w:rsidRPr="00A61D50">
              <w:rPr>
                <w:rFonts w:eastAsia="Calibri"/>
                <w:spacing w:val="-4"/>
                <w:szCs w:val="24"/>
              </w:rPr>
              <w:t>prowadzenie sprawozdawczości w systemie POL</w:t>
            </w:r>
            <w:r>
              <w:rPr>
                <w:rFonts w:eastAsia="Calibri"/>
                <w:spacing w:val="-4"/>
                <w:szCs w:val="24"/>
              </w:rPr>
              <w:t>-on.</w:t>
            </w:r>
          </w:p>
          <w:p w:rsidR="00C055B1" w:rsidRDefault="00C055B1" w:rsidP="00C055B1">
            <w:pPr>
              <w:spacing w:line="276" w:lineRule="auto"/>
              <w:ind w:left="476"/>
              <w:rPr>
                <w:rFonts w:eastAsia="Calibri"/>
                <w:spacing w:val="-4"/>
                <w:szCs w:val="24"/>
              </w:rPr>
            </w:pPr>
          </w:p>
          <w:p w:rsidR="00C055B1" w:rsidRPr="00C055B1" w:rsidRDefault="00C055B1" w:rsidP="00C055B1">
            <w:pPr>
              <w:spacing w:line="276" w:lineRule="auto"/>
              <w:ind w:left="360"/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pacing w:val="-4"/>
                <w:szCs w:val="24"/>
                <w:u w:val="single"/>
              </w:rPr>
              <w:t xml:space="preserve">5. Zespół </w:t>
            </w:r>
            <w:r w:rsidRPr="00C055B1">
              <w:rPr>
                <w:rFonts w:eastAsia="Calibri"/>
                <w:szCs w:val="24"/>
                <w:u w:val="single"/>
              </w:rPr>
              <w:t>ds. Kształcenia w Języku Angielskim:</w:t>
            </w:r>
          </w:p>
          <w:p w:rsidR="00C055B1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44">
              <w:rPr>
                <w:rFonts w:ascii="Times New Roman" w:hAnsi="Times New Roman"/>
                <w:sz w:val="24"/>
                <w:szCs w:val="24"/>
              </w:rPr>
              <w:t>obsługa Komisji Rekrutacyjnej w zak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resie rekrutacji cudzoziemców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</w:t>
            </w:r>
            <w:r w:rsidRPr="005A4544">
              <w:rPr>
                <w:rFonts w:ascii="Times New Roman" w:hAnsi="Times New Roman"/>
                <w:sz w:val="24"/>
                <w:szCs w:val="24"/>
              </w:rPr>
              <w:t>obywateli polskich na jednolite studia magisterskie</w:t>
            </w:r>
            <w:r>
              <w:rPr>
                <w:rFonts w:ascii="Times New Roman" w:hAnsi="Times New Roman"/>
                <w:sz w:val="24"/>
                <w:szCs w:val="24"/>
              </w:rPr>
              <w:t>, stacjonarne,</w:t>
            </w:r>
            <w:r w:rsidRPr="005A4544">
              <w:rPr>
                <w:rFonts w:ascii="Times New Roman" w:hAnsi="Times New Roman"/>
                <w:sz w:val="24"/>
                <w:szCs w:val="24"/>
              </w:rPr>
              <w:t xml:space="preserve"> prowadzone w języku angielskim,</w:t>
            </w:r>
          </w:p>
          <w:p w:rsidR="00C055B1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elektronicznego sytemu rekrutacji,</w:t>
            </w:r>
          </w:p>
          <w:p w:rsidR="00C055B1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375">
              <w:rPr>
                <w:rFonts w:ascii="Times New Roman" w:hAnsi="Times New Roman"/>
                <w:sz w:val="24"/>
                <w:szCs w:val="24"/>
              </w:rPr>
              <w:t>przygotowywanie i monitorowanie realizacji umów z podmiotami rekrutującymi,</w:t>
            </w:r>
          </w:p>
          <w:p w:rsidR="00C055B1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375">
              <w:rPr>
                <w:rFonts w:ascii="Times New Roman" w:hAnsi="Times New Roman"/>
                <w:sz w:val="24"/>
                <w:szCs w:val="24"/>
              </w:rPr>
              <w:t>planowanie i realizacja działań marketingowych dotyczących promocji rekrutacji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A61D50">
              <w:rPr>
                <w:rFonts w:ascii="Times New Roman" w:hAnsi="Times New Roman"/>
                <w:sz w:val="24"/>
                <w:szCs w:val="24"/>
              </w:rPr>
              <w:br/>
              <w:t>i egzaminacyjnych, drukowanie kart okresowych osiągnięć studenta, organizacja egzaminów komisyjnych,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weryfikacja dokumentacji dotyczącej zaliczenia semestru i roku akademickiego,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A61D50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A61D50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przeniesieniem studentów z innej uczelni lub do innej uczelni, w tym zagranicznej, oraz z innego wydziału lub na inny wydział,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odpłatnością za studia przez studentów; studentów powtarzających przedmiot(y) oraz rok studiów; studentów wznawiających studia,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wydawanie i prowadzenie ewidencji wydanych stud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entom legitymacji </w:t>
            </w: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i innych zaświadczeń,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obsługa administracyjna studentów z Indywidualnym Tokiem Studiów,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A61D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 xml:space="preserve">kierowanie studentów na szkolenia z zakresu bezpieczeństwa i higieny pracy oraz ochrony </w:t>
            </w:r>
            <w:r w:rsidRPr="00A61D50">
              <w:rPr>
                <w:rFonts w:ascii="Times New Roman" w:hAnsi="Times New Roman"/>
                <w:sz w:val="24"/>
                <w:szCs w:val="24"/>
              </w:rPr>
              <w:lastRenderedPageBreak/>
              <w:t>przeciwpożarowej,</w:t>
            </w:r>
          </w:p>
          <w:p w:rsidR="00C055B1" w:rsidRPr="00A61D50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C055B1" w:rsidRPr="003C4F8E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absolwentów anglojęzycznych kierunku lekarsko-dentystycznego,</w:t>
            </w:r>
          </w:p>
          <w:p w:rsidR="00C055B1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i wydawanie dyplomów wraz z suplementami do dyplomu,</w:t>
            </w:r>
          </w:p>
          <w:p w:rsidR="00C055B1" w:rsidRDefault="00C055B1" w:rsidP="00C055B1">
            <w:pPr>
              <w:pStyle w:val="Zwykytekst"/>
              <w:numPr>
                <w:ilvl w:val="3"/>
                <w:numId w:val="14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Pr="003C4F8E">
              <w:rPr>
                <w:rFonts w:ascii="Times New Roman" w:hAnsi="Times New Roman"/>
                <w:sz w:val="24"/>
                <w:szCs w:val="24"/>
              </w:rPr>
              <w:t>ewidencji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druków ścisłego zarachowania,</w:t>
            </w:r>
          </w:p>
          <w:p w:rsidR="00C055B1" w:rsidRPr="00C055B1" w:rsidRDefault="00C055B1" w:rsidP="00C055B1">
            <w:pPr>
              <w:pStyle w:val="Akapitzlist"/>
              <w:numPr>
                <w:ilvl w:val="3"/>
                <w:numId w:val="14"/>
              </w:numPr>
              <w:spacing w:line="276" w:lineRule="auto"/>
              <w:ind w:left="476"/>
              <w:rPr>
                <w:rFonts w:eastAsia="Calibri"/>
                <w:spacing w:val="-4"/>
                <w:szCs w:val="24"/>
              </w:rPr>
            </w:pPr>
            <w:r w:rsidRPr="00C055B1">
              <w:rPr>
                <w:szCs w:val="24"/>
              </w:rPr>
              <w:t>przygotowywanie dokumentów do archiwum zakładowego,</w:t>
            </w:r>
          </w:p>
          <w:p w:rsidR="00C055B1" w:rsidRPr="00C055B1" w:rsidRDefault="00C055B1" w:rsidP="00C055B1">
            <w:pPr>
              <w:pStyle w:val="Akapitzlist"/>
              <w:numPr>
                <w:ilvl w:val="3"/>
                <w:numId w:val="14"/>
              </w:numPr>
              <w:spacing w:line="276" w:lineRule="auto"/>
              <w:ind w:left="476"/>
              <w:rPr>
                <w:rFonts w:eastAsia="Calibri"/>
                <w:spacing w:val="-4"/>
                <w:szCs w:val="24"/>
              </w:rPr>
            </w:pPr>
            <w:r w:rsidRPr="00C055B1">
              <w:rPr>
                <w:szCs w:val="24"/>
              </w:rPr>
              <w:t>obsługa systemu POL-on w zakresie wykazu studentów.</w:t>
            </w:r>
          </w:p>
          <w:p w:rsidR="00C055B1" w:rsidRDefault="00C055B1" w:rsidP="00C055B1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B0F0"/>
                <w:spacing w:val="-4"/>
                <w:sz w:val="10"/>
                <w:szCs w:val="10"/>
              </w:rPr>
            </w:pPr>
          </w:p>
          <w:p w:rsidR="009E7BC9" w:rsidRPr="00D8726B" w:rsidRDefault="00C055B1" w:rsidP="00C055B1">
            <w:pPr>
              <w:pStyle w:val="Zwykytekst"/>
              <w:spacing w:line="276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6. </w:t>
            </w:r>
            <w:r w:rsidR="009E7BC9" w:rsidRPr="00D87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Zadania Dziekanatu obejmują również:</w:t>
            </w:r>
          </w:p>
          <w:p w:rsidR="009E7BC9" w:rsidRPr="00EA78C4" w:rsidRDefault="009E7BC9" w:rsidP="00C055B1">
            <w:pPr>
              <w:pStyle w:val="Zwykytekst"/>
              <w:numPr>
                <w:ilvl w:val="0"/>
                <w:numId w:val="1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sprawy dotyczące obsługi suchej pieczęci Uczelni,</w:t>
            </w:r>
          </w:p>
          <w:p w:rsidR="009E7BC9" w:rsidRDefault="009E7BC9" w:rsidP="00C055B1">
            <w:pPr>
              <w:pStyle w:val="Zwykytekst"/>
              <w:numPr>
                <w:ilvl w:val="0"/>
                <w:numId w:val="1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obsług</w:t>
            </w:r>
            <w:r w:rsidR="00B87FA2">
              <w:rPr>
                <w:rFonts w:ascii="Times New Roman" w:hAnsi="Times New Roman"/>
                <w:sz w:val="24"/>
                <w:szCs w:val="24"/>
              </w:rPr>
              <w:t>ę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 xml:space="preserve"> administ</w:t>
            </w:r>
            <w:r>
              <w:rPr>
                <w:rFonts w:ascii="Times New Roman" w:hAnsi="Times New Roman"/>
                <w:sz w:val="24"/>
                <w:szCs w:val="24"/>
              </w:rPr>
              <w:t>racyjn</w:t>
            </w:r>
            <w:r w:rsidR="00B87FA2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Dziekana, Prodziekanów 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>oraz komisji wydziałowych,</w:t>
            </w:r>
          </w:p>
          <w:p w:rsidR="009E7BC9" w:rsidRPr="00EA78C4" w:rsidRDefault="009E7BC9" w:rsidP="00C055B1">
            <w:pPr>
              <w:pStyle w:val="Zwykytekst"/>
              <w:numPr>
                <w:ilvl w:val="0"/>
                <w:numId w:val="1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prowadzenie sekretariatu: ewidencjonowanie korespondencji przychodzącej i wychodzącej, elektronicznej, faksów, odpowiedzialność za obieg dokumentów w jednostce, przygotowywanie zamówień na materiały biurowe i nadzór nad ich realizacją, prowadzenie ewidencji urlopów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i zwolnień lekarskich pracowników</w:t>
            </w:r>
            <w:r w:rsidR="00B87FA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Dziekanatu</w:t>
            </w: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przygotowywanie list obecności pracowników</w:t>
            </w:r>
            <w:r w:rsidR="00B87FA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Dziekanatu</w:t>
            </w: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</w:p>
          <w:p w:rsidR="00C055B1" w:rsidRPr="00C055B1" w:rsidRDefault="009E7BC9" w:rsidP="00E65783">
            <w:pPr>
              <w:pStyle w:val="Zwykytekst"/>
              <w:numPr>
                <w:ilvl w:val="0"/>
                <w:numId w:val="1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przygotowywanie wniosków o przyznanie premii uznaniowej dla pracowników Wydziału, niebędących nauczycielami akademickimi.</w:t>
            </w:r>
          </w:p>
          <w:p w:rsidR="006B55C7" w:rsidRPr="00C055B1" w:rsidRDefault="006B55C7" w:rsidP="00E65783">
            <w:pPr>
              <w:pStyle w:val="Zwykytekst"/>
              <w:numPr>
                <w:ilvl w:val="0"/>
                <w:numId w:val="1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1">
              <w:rPr>
                <w:rFonts w:ascii="Times New Roman" w:hAnsi="Times New Roman"/>
                <w:sz w:val="24"/>
                <w:szCs w:val="24"/>
              </w:rPr>
              <w:t>prowadzenie ewidencji druków ścisłego zarachowania,</w:t>
            </w:r>
          </w:p>
          <w:p w:rsidR="006B55C7" w:rsidRDefault="006B55C7" w:rsidP="00E65783">
            <w:pPr>
              <w:pStyle w:val="Zwykytekst"/>
              <w:numPr>
                <w:ilvl w:val="0"/>
                <w:numId w:val="1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C7">
              <w:rPr>
                <w:rFonts w:ascii="Times New Roman" w:hAnsi="Times New Roman"/>
                <w:sz w:val="24"/>
                <w:szCs w:val="24"/>
              </w:rPr>
              <w:t>prowadzenie dokumentacji dotyczącej inwentaryzacji Dziekanatu</w:t>
            </w:r>
          </w:p>
          <w:p w:rsidR="00095DE3" w:rsidRPr="006B55C7" w:rsidRDefault="00095DE3" w:rsidP="00C055B1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076" w:rsidRDefault="001274F0"/>
    <w:sectPr w:rsidR="00FC1076" w:rsidSect="000A398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F0" w:rsidRDefault="001274F0" w:rsidP="000A3988">
      <w:r>
        <w:separator/>
      </w:r>
    </w:p>
  </w:endnote>
  <w:endnote w:type="continuationSeparator" w:id="0">
    <w:p w:rsidR="001274F0" w:rsidRDefault="001274F0" w:rsidP="000A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F0" w:rsidRDefault="001274F0" w:rsidP="000A3988">
      <w:r>
        <w:separator/>
      </w:r>
    </w:p>
  </w:footnote>
  <w:footnote w:type="continuationSeparator" w:id="0">
    <w:p w:rsidR="001274F0" w:rsidRDefault="001274F0" w:rsidP="000A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88" w:rsidRDefault="000A3988" w:rsidP="000A3988">
    <w:pPr>
      <w:jc w:val="right"/>
      <w:rPr>
        <w:sz w:val="20"/>
        <w:szCs w:val="20"/>
      </w:rPr>
    </w:pPr>
    <w:r>
      <w:rPr>
        <w:sz w:val="20"/>
        <w:szCs w:val="20"/>
      </w:rPr>
      <w:t>Załączn</w:t>
    </w:r>
    <w:r w:rsidR="00263D1E">
      <w:rPr>
        <w:sz w:val="20"/>
        <w:szCs w:val="20"/>
      </w:rPr>
      <w:t>ik nr 2 do zarządzenia nr 144</w:t>
    </w:r>
    <w:r>
      <w:rPr>
        <w:sz w:val="20"/>
        <w:szCs w:val="20"/>
      </w:rPr>
      <w:t xml:space="preserve">/XVI R/2021  Rektora Uniwersytetu Medycznego we Wrocławiu </w:t>
    </w:r>
  </w:p>
  <w:p w:rsidR="000A3988" w:rsidRDefault="00263D1E" w:rsidP="000A3988">
    <w:pPr>
      <w:jc w:val="right"/>
      <w:rPr>
        <w:sz w:val="20"/>
        <w:szCs w:val="20"/>
      </w:rPr>
    </w:pPr>
    <w:r>
      <w:rPr>
        <w:sz w:val="20"/>
        <w:szCs w:val="20"/>
      </w:rPr>
      <w:t xml:space="preserve">z dnia 9 czerwca </w:t>
    </w:r>
    <w:r w:rsidR="000A3988">
      <w:rPr>
        <w:sz w:val="20"/>
        <w:szCs w:val="20"/>
      </w:rPr>
      <w:t>2021 r.</w:t>
    </w:r>
  </w:p>
  <w:p w:rsidR="000A3988" w:rsidRDefault="000A39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2B5"/>
    <w:multiLevelType w:val="hybridMultilevel"/>
    <w:tmpl w:val="954E4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6EA3"/>
    <w:multiLevelType w:val="hybridMultilevel"/>
    <w:tmpl w:val="7EE6DC34"/>
    <w:lvl w:ilvl="0" w:tplc="7D6878B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0024"/>
    <w:multiLevelType w:val="hybridMultilevel"/>
    <w:tmpl w:val="3F561A5A"/>
    <w:lvl w:ilvl="0" w:tplc="A3FEB4D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32D44"/>
    <w:multiLevelType w:val="hybridMultilevel"/>
    <w:tmpl w:val="3E583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A3FEB4D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E4CE9"/>
    <w:multiLevelType w:val="hybridMultilevel"/>
    <w:tmpl w:val="DE7A708A"/>
    <w:lvl w:ilvl="0" w:tplc="D100A9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92173"/>
    <w:multiLevelType w:val="hybridMultilevel"/>
    <w:tmpl w:val="D4E84BAE"/>
    <w:lvl w:ilvl="0" w:tplc="C0A042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3FEB4D0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77195"/>
    <w:multiLevelType w:val="hybridMultilevel"/>
    <w:tmpl w:val="467ED36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EF155EF"/>
    <w:multiLevelType w:val="hybridMultilevel"/>
    <w:tmpl w:val="DB26FECE"/>
    <w:lvl w:ilvl="0" w:tplc="0A966580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316"/>
    <w:multiLevelType w:val="hybridMultilevel"/>
    <w:tmpl w:val="1B2E2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A3FEB4D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F4FBF"/>
    <w:multiLevelType w:val="hybridMultilevel"/>
    <w:tmpl w:val="0E60C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023A5"/>
    <w:multiLevelType w:val="hybridMultilevel"/>
    <w:tmpl w:val="E73A2BBC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C84259E"/>
    <w:multiLevelType w:val="hybridMultilevel"/>
    <w:tmpl w:val="99EA3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A3FEB4D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B33C7"/>
    <w:multiLevelType w:val="hybridMultilevel"/>
    <w:tmpl w:val="A14EAB6A"/>
    <w:lvl w:ilvl="0" w:tplc="A426E1A6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2F3BE6"/>
    <w:multiLevelType w:val="hybridMultilevel"/>
    <w:tmpl w:val="4E02F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A3FEB4D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E42C2"/>
    <w:multiLevelType w:val="hybridMultilevel"/>
    <w:tmpl w:val="932A517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61D03221"/>
    <w:multiLevelType w:val="hybridMultilevel"/>
    <w:tmpl w:val="7BF4A8C0"/>
    <w:lvl w:ilvl="0" w:tplc="C0A042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10F12"/>
    <w:multiLevelType w:val="hybridMultilevel"/>
    <w:tmpl w:val="A28A0A2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6DC44707"/>
    <w:multiLevelType w:val="hybridMultilevel"/>
    <w:tmpl w:val="5DD2D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4"/>
  </w:num>
  <w:num w:numId="12">
    <w:abstractNumId w:val="10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1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C9"/>
    <w:rsid w:val="00053B58"/>
    <w:rsid w:val="00056FCF"/>
    <w:rsid w:val="00095DE3"/>
    <w:rsid w:val="000A3988"/>
    <w:rsid w:val="001274F0"/>
    <w:rsid w:val="00263D1E"/>
    <w:rsid w:val="002C6ECD"/>
    <w:rsid w:val="002F7B57"/>
    <w:rsid w:val="0031200A"/>
    <w:rsid w:val="006B55C7"/>
    <w:rsid w:val="009E7BC9"/>
    <w:rsid w:val="00B87FA2"/>
    <w:rsid w:val="00BC613E"/>
    <w:rsid w:val="00C055B1"/>
    <w:rsid w:val="00D3604A"/>
    <w:rsid w:val="00E30383"/>
    <w:rsid w:val="00E432EF"/>
    <w:rsid w:val="00E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BC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9E7B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E7BC9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7BC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D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D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3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8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3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8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BC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9E7B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E7BC9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7BC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D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D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3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8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3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8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MKrystyniak</cp:lastModifiedBy>
  <cp:revision>4</cp:revision>
  <cp:lastPrinted>2021-05-28T11:42:00Z</cp:lastPrinted>
  <dcterms:created xsi:type="dcterms:W3CDTF">2021-05-28T11:42:00Z</dcterms:created>
  <dcterms:modified xsi:type="dcterms:W3CDTF">2021-06-10T09:06:00Z</dcterms:modified>
</cp:coreProperties>
</file>