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7"/>
        <w:gridCol w:w="997"/>
        <w:gridCol w:w="3276"/>
        <w:gridCol w:w="997"/>
      </w:tblGrid>
      <w:tr w:rsidR="008039C9" w14:paraId="29DD7D09" w14:textId="77777777" w:rsidTr="00E93BB7">
        <w:trPr>
          <w:trHeight w:val="732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5C6AA8" w14:textId="77777777" w:rsidR="008039C9" w:rsidRDefault="008039C9">
            <w:pPr>
              <w:suppressAutoHyphens/>
              <w:spacing w:before="240" w:line="276" w:lineRule="auto"/>
            </w:pPr>
            <w:bookmarkStart w:id="0" w:name="_GoBack"/>
            <w:bookmarkEnd w:id="0"/>
            <w:r>
              <w:rPr>
                <w:rFonts w:eastAsia="Times New Roman"/>
              </w:rPr>
              <w:t xml:space="preserve">Nazwa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i symbol</w:t>
            </w:r>
          </w:p>
        </w:tc>
        <w:tc>
          <w:tcPr>
            <w:tcW w:w="7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9529" w14:textId="5F12570A" w:rsidR="008039C9" w:rsidRDefault="005956AC">
            <w:pPr>
              <w:pStyle w:val="Nagwek3"/>
              <w:spacing w:line="276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>DZIAŁ ORGANIZACJI DYDAKTYKI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8B0F7A" w14:textId="6B823A97" w:rsidR="008039C9" w:rsidRDefault="005956AC">
            <w:pPr>
              <w:suppressAutoHyphens/>
              <w:spacing w:before="24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RD-D</w:t>
            </w:r>
          </w:p>
        </w:tc>
      </w:tr>
      <w:tr w:rsidR="008039C9" w14:paraId="308FAF5B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128136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nadrzędna</w:t>
            </w:r>
          </w:p>
        </w:tc>
        <w:tc>
          <w:tcPr>
            <w:tcW w:w="4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BE46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D74C1B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3643B295" w14:textId="77777777" w:rsidTr="00E93BB7">
        <w:trPr>
          <w:trHeight w:val="39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47002A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DE1763" w14:textId="726ED909" w:rsidR="008039C9" w:rsidRDefault="00856FD4">
            <w:pPr>
              <w:spacing w:line="276" w:lineRule="auto"/>
              <w:rPr>
                <w:szCs w:val="24"/>
              </w:rPr>
            </w:pPr>
            <w:r>
              <w:t>Dyrektor Generalny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33F96B" w14:textId="77777777" w:rsidR="008039C9" w:rsidRDefault="008039C9">
            <w:pPr>
              <w:spacing w:line="276" w:lineRule="auto"/>
              <w:rPr>
                <w:szCs w:val="24"/>
              </w:rPr>
            </w:pPr>
            <w:r>
              <w:rPr>
                <w:rFonts w:eastAsia="Times New Roman"/>
              </w:rPr>
              <w:t>RA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F47082" w14:textId="77777777" w:rsidR="008039C9" w:rsidRDefault="008039C9" w:rsidP="008039C9">
            <w:pPr>
              <w:suppressAutoHyphens/>
              <w:spacing w:line="276" w:lineRule="auto"/>
              <w:rPr>
                <w:rFonts w:cs="Calibri"/>
              </w:rPr>
            </w:pPr>
            <w:r>
              <w:rPr>
                <w:rFonts w:eastAsia="Times New Roman"/>
              </w:rPr>
              <w:t xml:space="preserve">Prorektor ds. </w:t>
            </w:r>
            <w:r w:rsidR="00F05A23">
              <w:rPr>
                <w:rFonts w:eastAsia="Times New Roman"/>
              </w:rPr>
              <w:t>Studentów i Dydaktyki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8D27FC" w14:textId="6524FCA3" w:rsidR="008039C9" w:rsidRDefault="0010618C">
            <w:pPr>
              <w:suppressAutoHyphens/>
              <w:spacing w:line="276" w:lineRule="auto"/>
            </w:pPr>
            <w:r>
              <w:t>RD</w:t>
            </w:r>
          </w:p>
        </w:tc>
      </w:tr>
      <w:tr w:rsidR="008039C9" w14:paraId="3055EC25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26D545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Jednostki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podległe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B6D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E75287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2CAEA7CE" w14:textId="77777777" w:rsidTr="00E93BB7">
        <w:trPr>
          <w:trHeight w:val="33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511EE1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A9CF8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049A0D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6DB43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665A99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</w:tr>
      <w:tr w:rsidR="008039C9" w14:paraId="125268BC" w14:textId="77777777" w:rsidTr="00E93BB7">
        <w:trPr>
          <w:trHeight w:val="210"/>
        </w:trPr>
        <w:tc>
          <w:tcPr>
            <w:tcW w:w="97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3684601" w14:textId="77777777" w:rsidR="008039C9" w:rsidRDefault="008039C9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8039C9" w14:paraId="5EA145AF" w14:textId="77777777" w:rsidTr="00E93BB7">
        <w:trPr>
          <w:trHeight w:val="262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88BC00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Cel działalności </w:t>
            </w:r>
          </w:p>
        </w:tc>
      </w:tr>
      <w:tr w:rsidR="008039C9" w14:paraId="52C91720" w14:textId="77777777" w:rsidTr="00E93BB7">
        <w:trPr>
          <w:trHeight w:val="100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6EEFF3" w14:textId="77777777" w:rsidR="00856FD4" w:rsidRPr="00E66C0A" w:rsidRDefault="00856FD4" w:rsidP="00856FD4">
            <w:pPr>
              <w:pStyle w:val="NormalnyWeb"/>
              <w:numPr>
                <w:ilvl w:val="0"/>
                <w:numId w:val="35"/>
              </w:numPr>
              <w:rPr>
                <w:color w:val="000000"/>
              </w:rPr>
            </w:pPr>
            <w:r w:rsidRPr="00E66C0A">
              <w:rPr>
                <w:color w:val="000000"/>
              </w:rPr>
              <w:t>Zapewnienie prawidłowej organizacji procesu dydaktycznego.</w:t>
            </w:r>
          </w:p>
          <w:p w14:paraId="1608131F" w14:textId="77777777" w:rsidR="00856FD4" w:rsidRPr="00E66C0A" w:rsidRDefault="00856FD4" w:rsidP="00856FD4">
            <w:pPr>
              <w:pStyle w:val="NormalnyWeb"/>
              <w:numPr>
                <w:ilvl w:val="0"/>
                <w:numId w:val="35"/>
              </w:numPr>
              <w:rPr>
                <w:color w:val="000000"/>
              </w:rPr>
            </w:pPr>
            <w:r w:rsidRPr="00E66C0A">
              <w:rPr>
                <w:color w:val="000000"/>
              </w:rPr>
              <w:t>Optymalizacja procesu planowania i rozliczania dydaktyki</w:t>
            </w:r>
          </w:p>
          <w:p w14:paraId="1C99C937" w14:textId="7AFA8F15" w:rsidR="008F2EC3" w:rsidRDefault="00856FD4" w:rsidP="00856FD4">
            <w:pPr>
              <w:pStyle w:val="NormalnyWeb"/>
              <w:numPr>
                <w:ilvl w:val="0"/>
                <w:numId w:val="35"/>
              </w:numPr>
              <w:rPr>
                <w:spacing w:val="-6"/>
              </w:rPr>
            </w:pPr>
            <w:r w:rsidRPr="00E66C0A">
              <w:rPr>
                <w:color w:val="000000"/>
              </w:rPr>
              <w:t>Koordynacja współpracy podmiotów sprawujących opiekę zdrowotną z jednostkami uczelnianymi w obszarze działalności dydaktycznej</w:t>
            </w:r>
          </w:p>
        </w:tc>
      </w:tr>
      <w:tr w:rsidR="008039C9" w14:paraId="2DC9C811" w14:textId="77777777" w:rsidTr="00E93BB7">
        <w:trPr>
          <w:trHeight w:val="295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88FFCB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Kluczowe zadania</w:t>
            </w:r>
          </w:p>
        </w:tc>
      </w:tr>
      <w:tr w:rsidR="008039C9" w14:paraId="51879407" w14:textId="77777777" w:rsidTr="00E93BB7">
        <w:trPr>
          <w:trHeight w:val="469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1CE301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b/>
                <w:szCs w:val="24"/>
                <w:lang w:eastAsia="pl-PL"/>
              </w:rPr>
            </w:pPr>
            <w:r w:rsidRPr="00375FB1">
              <w:rPr>
                <w:rFonts w:eastAsia="Times New Roman"/>
                <w:b/>
                <w:szCs w:val="24"/>
                <w:lang w:eastAsia="pl-PL"/>
              </w:rPr>
              <w:t>Sekcja</w:t>
            </w:r>
            <w:r w:rsidRPr="00856FD4">
              <w:rPr>
                <w:rFonts w:eastAsia="Times New Roman"/>
                <w:b/>
                <w:szCs w:val="24"/>
                <w:lang w:eastAsia="pl-PL"/>
              </w:rPr>
              <w:t xml:space="preserve"> Planowania i Organizacji Dydaktyki</w:t>
            </w:r>
          </w:p>
          <w:p w14:paraId="283D672B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1. Opracowywanie projektów wewnętrznych aktów normatywnych, standardów i procedur</w:t>
            </w:r>
          </w:p>
          <w:p w14:paraId="1408041A" w14:textId="29B5FBA0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w zakresie: organizacji roku akademickiego, planowania i realizacji zajęć dydaktycznych, w tym odbywanie staży i praktyk.</w:t>
            </w:r>
          </w:p>
          <w:p w14:paraId="0B848330" w14:textId="4A865866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2. Koordynowanie współpracy działów Uczelni ze szpitalem klinicznym i innymi jednostkami sprawującymi opiekę zdrowotną w zakresie dydaktyki i praktyk.</w:t>
            </w:r>
          </w:p>
          <w:p w14:paraId="61ADE538" w14:textId="6B3E63AF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3. Koordynowanie spraw związanych z zawieraniem ramowych umów pomiędzy Uczelnią a szpitalem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klinicznym, jednostkami sprawującymi opiekę zdrowotną, dla których Uniwersytet jest organem założycielskim, jednostkami organizacyjnymi działającymi na tzw. „bazie obcej”, a także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z podmiotami zewnętrznymi sprawującymi opiekę zdrowotną, w zakresie organizacji praktyk oraz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prowadzenia dydaktyki klinicznej.</w:t>
            </w:r>
          </w:p>
          <w:p w14:paraId="673F7420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4. Koordynowanie spraw związanych z rozliczaniem kosztów dydaktyki, w tym klinicznej.</w:t>
            </w:r>
          </w:p>
          <w:p w14:paraId="08F0D890" w14:textId="68CB2CDE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5. Opracowanie harmonogramów roku akademickiego oraz szczegółowych planów zajęć dydaktycznych,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w tym klinicznych.</w:t>
            </w:r>
          </w:p>
          <w:p w14:paraId="1AB0CCE7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6. Zarządzanie salami dydaktycznymi w zakresie potrzeb dydaktycznych.</w:t>
            </w:r>
          </w:p>
          <w:p w14:paraId="340BA758" w14:textId="72E7EA72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7. Bieżąca aktualizacja i udostępnianie planów zajęć studentom, wykładowcom i pozostałym pracownikom uczelni.</w:t>
            </w:r>
          </w:p>
          <w:p w14:paraId="5DFE622F" w14:textId="6DD2EA91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8. Kontrola i monitoring realizacji zajęć, rozliczanie pensum dydaktycznego, godzin ponadwymiarowych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i zleconych nauczycieli akademickich.</w:t>
            </w:r>
          </w:p>
          <w:p w14:paraId="030997A5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9. Sporządzanie umów cywilnoprawnych i weryfikacja rachunków za prowadzenie zajęć dydaktycznych.</w:t>
            </w:r>
          </w:p>
          <w:p w14:paraId="24567486" w14:textId="2193A5CD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10. Inicjowanie i wdrażanie projektów zmierzających do optymalizacji kosztów dydaktyki, efektywnego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856FD4">
              <w:rPr>
                <w:rFonts w:eastAsia="Times New Roman"/>
                <w:szCs w:val="24"/>
                <w:lang w:eastAsia="pl-PL"/>
              </w:rPr>
              <w:t>wykorzystania bazy dydaktycznej oraz doskonalenia obsługi wykładowców</w:t>
            </w:r>
          </w:p>
          <w:p w14:paraId="23C10017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w zakresie planowania i rozliczania dydaktyki.</w:t>
            </w:r>
          </w:p>
          <w:p w14:paraId="3E2D29CE" w14:textId="77777777" w:rsidR="00856FD4" w:rsidRPr="00856FD4" w:rsidRDefault="00856FD4" w:rsidP="00856FD4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>11. Prowadzenie analiz i sprawozdawczości w zakresie dydaktyki, w tym POL-on i GUS.</w:t>
            </w:r>
          </w:p>
          <w:p w14:paraId="4FE2F96C" w14:textId="7AF6B259" w:rsidR="008039C9" w:rsidRPr="008039C9" w:rsidRDefault="00856FD4" w:rsidP="0010618C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856FD4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</w:tbl>
    <w:p w14:paraId="5946AAAE" w14:textId="77777777" w:rsidR="006A4CCD" w:rsidRDefault="006A4CCD" w:rsidP="00DF1FF9"/>
    <w:sectPr w:rsidR="006A4C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58E7" w14:textId="77777777" w:rsidR="004420D0" w:rsidRDefault="004420D0" w:rsidP="00E66C0A">
      <w:r>
        <w:separator/>
      </w:r>
    </w:p>
  </w:endnote>
  <w:endnote w:type="continuationSeparator" w:id="0">
    <w:p w14:paraId="29B7CA67" w14:textId="77777777" w:rsidR="004420D0" w:rsidRDefault="004420D0" w:rsidP="00E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6D700" w14:textId="77777777" w:rsidR="004420D0" w:rsidRDefault="004420D0" w:rsidP="00E66C0A">
      <w:r>
        <w:separator/>
      </w:r>
    </w:p>
  </w:footnote>
  <w:footnote w:type="continuationSeparator" w:id="0">
    <w:p w14:paraId="3F962E3D" w14:textId="77777777" w:rsidR="004420D0" w:rsidRDefault="004420D0" w:rsidP="00E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3F8B7" w14:textId="6EC8CC83" w:rsidR="00E66C0A" w:rsidRPr="001C2A9B" w:rsidRDefault="00E66C0A" w:rsidP="00E66C0A">
    <w:pPr>
      <w:pStyle w:val="Nagwek"/>
      <w:rPr>
        <w:sz w:val="18"/>
        <w:szCs w:val="18"/>
      </w:rPr>
    </w:pPr>
    <w:r>
      <w:rPr>
        <w:sz w:val="18"/>
        <w:szCs w:val="18"/>
      </w:rPr>
      <w:t>Załącznik nr 4</w:t>
    </w:r>
    <w:r w:rsidRPr="001C2A9B">
      <w:rPr>
        <w:sz w:val="18"/>
        <w:szCs w:val="18"/>
      </w:rPr>
      <w:t xml:space="preserve"> do zarząd</w:t>
    </w:r>
    <w:r w:rsidR="000B42BE">
      <w:rPr>
        <w:sz w:val="18"/>
        <w:szCs w:val="18"/>
      </w:rPr>
      <w:t>zenia nr 299</w:t>
    </w:r>
    <w:r w:rsidR="001B62E4">
      <w:rPr>
        <w:sz w:val="18"/>
        <w:szCs w:val="18"/>
      </w:rPr>
      <w:t>/XVI R/2021</w:t>
    </w:r>
  </w:p>
  <w:p w14:paraId="6A8978FE" w14:textId="4D195254" w:rsidR="00E66C0A" w:rsidRPr="00590024" w:rsidRDefault="00E66C0A" w:rsidP="00E66C0A">
    <w:pPr>
      <w:pStyle w:val="Nagwek"/>
      <w:rPr>
        <w:sz w:val="18"/>
        <w:szCs w:val="18"/>
      </w:rPr>
    </w:pPr>
    <w:r w:rsidRPr="001C2A9B">
      <w:rPr>
        <w:sz w:val="18"/>
        <w:szCs w:val="18"/>
      </w:rPr>
      <w:t>Rektora Uniwersytetu Medycznego we Wrocławiu</w:t>
    </w:r>
    <w:r>
      <w:rPr>
        <w:sz w:val="18"/>
        <w:szCs w:val="18"/>
      </w:rPr>
      <w:t xml:space="preserve"> </w:t>
    </w:r>
    <w:r w:rsidR="000B42BE">
      <w:rPr>
        <w:sz w:val="18"/>
        <w:szCs w:val="18"/>
      </w:rPr>
      <w:t xml:space="preserve">z dnia 30 </w:t>
    </w:r>
    <w:r w:rsidR="001B62E4">
      <w:rPr>
        <w:sz w:val="18"/>
        <w:szCs w:val="18"/>
      </w:rPr>
      <w:t>grudnia 2021 r.</w:t>
    </w:r>
  </w:p>
  <w:p w14:paraId="3229C2A8" w14:textId="77777777" w:rsidR="00E66C0A" w:rsidRDefault="00E66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F"/>
    <w:multiLevelType w:val="hybridMultilevel"/>
    <w:tmpl w:val="5BECBFFA"/>
    <w:lvl w:ilvl="0" w:tplc="A310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A49D0"/>
    <w:multiLevelType w:val="hybridMultilevel"/>
    <w:tmpl w:val="2F203F3C"/>
    <w:lvl w:ilvl="0" w:tplc="E5A80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A7D34"/>
    <w:multiLevelType w:val="hybridMultilevel"/>
    <w:tmpl w:val="90AE0028"/>
    <w:lvl w:ilvl="0" w:tplc="5E74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B7E4F"/>
    <w:multiLevelType w:val="hybridMultilevel"/>
    <w:tmpl w:val="212AB746"/>
    <w:lvl w:ilvl="0" w:tplc="0B609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012E"/>
    <w:multiLevelType w:val="hybridMultilevel"/>
    <w:tmpl w:val="2458A5D0"/>
    <w:lvl w:ilvl="0" w:tplc="5BD68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F6C85"/>
    <w:multiLevelType w:val="hybridMultilevel"/>
    <w:tmpl w:val="A1F6EC4E"/>
    <w:lvl w:ilvl="0" w:tplc="B856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C1DF0"/>
    <w:multiLevelType w:val="hybridMultilevel"/>
    <w:tmpl w:val="18AE1EC2"/>
    <w:lvl w:ilvl="0" w:tplc="7B46A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65A81"/>
    <w:multiLevelType w:val="hybridMultilevel"/>
    <w:tmpl w:val="8C7AC12A"/>
    <w:lvl w:ilvl="0" w:tplc="AC3E6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8F5FF3"/>
    <w:multiLevelType w:val="hybridMultilevel"/>
    <w:tmpl w:val="B98A698A"/>
    <w:lvl w:ilvl="0" w:tplc="409C20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06188"/>
    <w:multiLevelType w:val="hybridMultilevel"/>
    <w:tmpl w:val="F58CA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F5BC8"/>
    <w:multiLevelType w:val="hybridMultilevel"/>
    <w:tmpl w:val="A6B02FDC"/>
    <w:lvl w:ilvl="0" w:tplc="73E6C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D2E51"/>
    <w:multiLevelType w:val="hybridMultilevel"/>
    <w:tmpl w:val="306291C0"/>
    <w:lvl w:ilvl="0" w:tplc="9F8E7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15DB1"/>
    <w:multiLevelType w:val="hybridMultilevel"/>
    <w:tmpl w:val="88A82E98"/>
    <w:lvl w:ilvl="0" w:tplc="11FC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8C3AAA"/>
    <w:multiLevelType w:val="hybridMultilevel"/>
    <w:tmpl w:val="B9C8C544"/>
    <w:lvl w:ilvl="0" w:tplc="9280CD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C44011"/>
    <w:multiLevelType w:val="hybridMultilevel"/>
    <w:tmpl w:val="08A62C98"/>
    <w:lvl w:ilvl="0" w:tplc="EDE27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F73F6"/>
    <w:multiLevelType w:val="hybridMultilevel"/>
    <w:tmpl w:val="A10E438A"/>
    <w:lvl w:ilvl="0" w:tplc="0A189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57CD0"/>
    <w:multiLevelType w:val="hybridMultilevel"/>
    <w:tmpl w:val="8AB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E75DB"/>
    <w:multiLevelType w:val="hybridMultilevel"/>
    <w:tmpl w:val="41141F4C"/>
    <w:lvl w:ilvl="0" w:tplc="E3ACF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B02A7E"/>
    <w:multiLevelType w:val="hybridMultilevel"/>
    <w:tmpl w:val="7B0AC2D6"/>
    <w:lvl w:ilvl="0" w:tplc="014E6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F78A5"/>
    <w:multiLevelType w:val="hybridMultilevel"/>
    <w:tmpl w:val="3CC6EE74"/>
    <w:lvl w:ilvl="0" w:tplc="A770F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13868"/>
    <w:multiLevelType w:val="hybridMultilevel"/>
    <w:tmpl w:val="E8826248"/>
    <w:lvl w:ilvl="0" w:tplc="6DA86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B5A08"/>
    <w:multiLevelType w:val="hybridMultilevel"/>
    <w:tmpl w:val="859ADD4C"/>
    <w:lvl w:ilvl="0" w:tplc="0B8C3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2D1B29"/>
    <w:multiLevelType w:val="hybridMultilevel"/>
    <w:tmpl w:val="D97A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C5C20"/>
    <w:multiLevelType w:val="hybridMultilevel"/>
    <w:tmpl w:val="FE768A98"/>
    <w:lvl w:ilvl="0" w:tplc="83A48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C72FD"/>
    <w:multiLevelType w:val="hybridMultilevel"/>
    <w:tmpl w:val="394467F4"/>
    <w:lvl w:ilvl="0" w:tplc="DC08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613021"/>
    <w:multiLevelType w:val="hybridMultilevel"/>
    <w:tmpl w:val="0B74DF56"/>
    <w:lvl w:ilvl="0" w:tplc="A8242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02457E"/>
    <w:multiLevelType w:val="hybridMultilevel"/>
    <w:tmpl w:val="112E5F8C"/>
    <w:lvl w:ilvl="0" w:tplc="34B6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5E5E18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40756"/>
    <w:multiLevelType w:val="hybridMultilevel"/>
    <w:tmpl w:val="3490D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017970"/>
    <w:multiLevelType w:val="hybridMultilevel"/>
    <w:tmpl w:val="B1A8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81602"/>
    <w:multiLevelType w:val="hybridMultilevel"/>
    <w:tmpl w:val="F2DC9138"/>
    <w:lvl w:ilvl="0" w:tplc="3A5E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3D607A"/>
    <w:multiLevelType w:val="hybridMultilevel"/>
    <w:tmpl w:val="4934DD4A"/>
    <w:lvl w:ilvl="0" w:tplc="8AEE4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110784"/>
    <w:multiLevelType w:val="hybridMultilevel"/>
    <w:tmpl w:val="9DD0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7"/>
  </w:num>
  <w:num w:numId="6">
    <w:abstractNumId w:val="31"/>
  </w:num>
  <w:num w:numId="7">
    <w:abstractNumId w:val="28"/>
  </w:num>
  <w:num w:numId="8">
    <w:abstractNumId w:val="20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30"/>
  </w:num>
  <w:num w:numId="14">
    <w:abstractNumId w:val="1"/>
  </w:num>
  <w:num w:numId="15">
    <w:abstractNumId w:val="6"/>
  </w:num>
  <w:num w:numId="16">
    <w:abstractNumId w:val="18"/>
  </w:num>
  <w:num w:numId="17">
    <w:abstractNumId w:val="3"/>
  </w:num>
  <w:num w:numId="18">
    <w:abstractNumId w:val="15"/>
  </w:num>
  <w:num w:numId="19">
    <w:abstractNumId w:val="24"/>
  </w:num>
  <w:num w:numId="20">
    <w:abstractNumId w:val="9"/>
  </w:num>
  <w:num w:numId="21">
    <w:abstractNumId w:val="33"/>
  </w:num>
  <w:num w:numId="22">
    <w:abstractNumId w:val="22"/>
  </w:num>
  <w:num w:numId="23">
    <w:abstractNumId w:val="21"/>
  </w:num>
  <w:num w:numId="24">
    <w:abstractNumId w:val="16"/>
  </w:num>
  <w:num w:numId="25">
    <w:abstractNumId w:val="32"/>
  </w:num>
  <w:num w:numId="26">
    <w:abstractNumId w:val="26"/>
  </w:num>
  <w:num w:numId="27">
    <w:abstractNumId w:val="19"/>
  </w:num>
  <w:num w:numId="28">
    <w:abstractNumId w:val="7"/>
  </w:num>
  <w:num w:numId="29">
    <w:abstractNumId w:val="29"/>
  </w:num>
  <w:num w:numId="30">
    <w:abstractNumId w:val="5"/>
  </w:num>
  <w:num w:numId="31">
    <w:abstractNumId w:val="25"/>
  </w:num>
  <w:num w:numId="32">
    <w:abstractNumId w:val="13"/>
  </w:num>
  <w:num w:numId="33">
    <w:abstractNumId w:val="14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9"/>
    <w:rsid w:val="00007024"/>
    <w:rsid w:val="0001087E"/>
    <w:rsid w:val="00021FBE"/>
    <w:rsid w:val="00034453"/>
    <w:rsid w:val="0003478C"/>
    <w:rsid w:val="00054302"/>
    <w:rsid w:val="00083DF8"/>
    <w:rsid w:val="000B42BE"/>
    <w:rsid w:val="00103AEB"/>
    <w:rsid w:val="0010618C"/>
    <w:rsid w:val="0012742F"/>
    <w:rsid w:val="0013321F"/>
    <w:rsid w:val="001351D3"/>
    <w:rsid w:val="0014190C"/>
    <w:rsid w:val="001A34BE"/>
    <w:rsid w:val="001B62E4"/>
    <w:rsid w:val="001B6B00"/>
    <w:rsid w:val="002A677F"/>
    <w:rsid w:val="00324E20"/>
    <w:rsid w:val="00345B5D"/>
    <w:rsid w:val="003523A5"/>
    <w:rsid w:val="0037143F"/>
    <w:rsid w:val="00375FB1"/>
    <w:rsid w:val="003A7032"/>
    <w:rsid w:val="003B422C"/>
    <w:rsid w:val="003D211F"/>
    <w:rsid w:val="003F763E"/>
    <w:rsid w:val="00405B41"/>
    <w:rsid w:val="004420D0"/>
    <w:rsid w:val="004459F6"/>
    <w:rsid w:val="004838B3"/>
    <w:rsid w:val="004C0675"/>
    <w:rsid w:val="004E1614"/>
    <w:rsid w:val="004E242A"/>
    <w:rsid w:val="004E7BC0"/>
    <w:rsid w:val="004F3E0B"/>
    <w:rsid w:val="004F3ECD"/>
    <w:rsid w:val="00516473"/>
    <w:rsid w:val="00522DE3"/>
    <w:rsid w:val="0056256E"/>
    <w:rsid w:val="00574390"/>
    <w:rsid w:val="005956AC"/>
    <w:rsid w:val="005B28B7"/>
    <w:rsid w:val="005D6BF9"/>
    <w:rsid w:val="005E1B6A"/>
    <w:rsid w:val="00677ECF"/>
    <w:rsid w:val="006A4CCD"/>
    <w:rsid w:val="006B2AB8"/>
    <w:rsid w:val="006C543B"/>
    <w:rsid w:val="00702982"/>
    <w:rsid w:val="007050DF"/>
    <w:rsid w:val="0071212A"/>
    <w:rsid w:val="0072525D"/>
    <w:rsid w:val="00735798"/>
    <w:rsid w:val="00752472"/>
    <w:rsid w:val="007702E4"/>
    <w:rsid w:val="007B061D"/>
    <w:rsid w:val="007B07E5"/>
    <w:rsid w:val="007B603D"/>
    <w:rsid w:val="008039C9"/>
    <w:rsid w:val="00822064"/>
    <w:rsid w:val="008471A8"/>
    <w:rsid w:val="00847C4B"/>
    <w:rsid w:val="00856FD4"/>
    <w:rsid w:val="00864EE5"/>
    <w:rsid w:val="008964C6"/>
    <w:rsid w:val="008F2EC3"/>
    <w:rsid w:val="008F3EAE"/>
    <w:rsid w:val="00932549"/>
    <w:rsid w:val="0094409C"/>
    <w:rsid w:val="00961ECC"/>
    <w:rsid w:val="00974D77"/>
    <w:rsid w:val="00976ECD"/>
    <w:rsid w:val="009C5BFF"/>
    <w:rsid w:val="009C79E4"/>
    <w:rsid w:val="00A04102"/>
    <w:rsid w:val="00A1389C"/>
    <w:rsid w:val="00A2439A"/>
    <w:rsid w:val="00A54A95"/>
    <w:rsid w:val="00AF1ACC"/>
    <w:rsid w:val="00AF4094"/>
    <w:rsid w:val="00BC615F"/>
    <w:rsid w:val="00BC63A8"/>
    <w:rsid w:val="00BF27DA"/>
    <w:rsid w:val="00C6048D"/>
    <w:rsid w:val="00C95D87"/>
    <w:rsid w:val="00CC0F98"/>
    <w:rsid w:val="00D35E0A"/>
    <w:rsid w:val="00D432C2"/>
    <w:rsid w:val="00D46E61"/>
    <w:rsid w:val="00D56C40"/>
    <w:rsid w:val="00DF1FF9"/>
    <w:rsid w:val="00E168F4"/>
    <w:rsid w:val="00E20312"/>
    <w:rsid w:val="00E21867"/>
    <w:rsid w:val="00E44CD1"/>
    <w:rsid w:val="00E571C1"/>
    <w:rsid w:val="00E66C0A"/>
    <w:rsid w:val="00E67BA1"/>
    <w:rsid w:val="00E85101"/>
    <w:rsid w:val="00E876B2"/>
    <w:rsid w:val="00E93BB7"/>
    <w:rsid w:val="00EA19EC"/>
    <w:rsid w:val="00F052A2"/>
    <w:rsid w:val="00F05A23"/>
    <w:rsid w:val="00F155C0"/>
    <w:rsid w:val="00F20707"/>
    <w:rsid w:val="00F26E99"/>
    <w:rsid w:val="00F713A2"/>
    <w:rsid w:val="00F76364"/>
    <w:rsid w:val="00F97B65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ormalnyWeb">
    <w:name w:val="Normal (Web)"/>
    <w:basedOn w:val="Normalny"/>
    <w:uiPriority w:val="99"/>
    <w:unhideWhenUsed/>
    <w:rsid w:val="00856FD4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6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C0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66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C0A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ormalnyWeb">
    <w:name w:val="Normal (Web)"/>
    <w:basedOn w:val="Normalny"/>
    <w:uiPriority w:val="99"/>
    <w:unhideWhenUsed/>
    <w:rsid w:val="00856FD4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6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C0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66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C0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9</cp:revision>
  <cp:lastPrinted>2021-11-22T11:53:00Z</cp:lastPrinted>
  <dcterms:created xsi:type="dcterms:W3CDTF">2021-12-27T13:15:00Z</dcterms:created>
  <dcterms:modified xsi:type="dcterms:W3CDTF">2021-12-30T10:50:00Z</dcterms:modified>
</cp:coreProperties>
</file>