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3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3"/>
        <w:gridCol w:w="3262"/>
        <w:gridCol w:w="992"/>
        <w:gridCol w:w="2867"/>
        <w:gridCol w:w="869"/>
      </w:tblGrid>
      <w:tr w:rsidR="00D669D7" w:rsidRPr="00C94C19" w:rsidTr="00F03EB4"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69D7" w:rsidRPr="00C94C19" w:rsidRDefault="00D669D7" w:rsidP="002A0A95">
            <w:pPr>
              <w:rPr>
                <w:rFonts w:eastAsia="Calibri"/>
                <w:szCs w:val="24"/>
              </w:rPr>
            </w:pPr>
            <w:bookmarkStart w:id="0" w:name="_GoBack"/>
            <w:bookmarkEnd w:id="0"/>
            <w:r w:rsidRPr="00C94C19">
              <w:t xml:space="preserve">Nazwa </w:t>
            </w:r>
            <w:r w:rsidRPr="00C94C19">
              <w:br/>
              <w:t>i symbol</w:t>
            </w:r>
          </w:p>
        </w:tc>
        <w:tc>
          <w:tcPr>
            <w:tcW w:w="712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D7" w:rsidRPr="00C94C19" w:rsidRDefault="00D669D7" w:rsidP="002A0A95">
            <w:pPr>
              <w:pStyle w:val="Nagwek3"/>
              <w:rPr>
                <w:rFonts w:eastAsia="Calibri"/>
              </w:rPr>
            </w:pPr>
            <w:bookmarkStart w:id="1" w:name="_Toc20839424"/>
            <w:bookmarkStart w:id="2" w:name="_Toc89435521"/>
            <w:r w:rsidRPr="00C94C19">
              <w:rPr>
                <w:rFonts w:eastAsia="Calibri"/>
              </w:rPr>
              <w:t>DZIEKANAT WYDZIAŁU FARMACEUTYCZNEGO</w:t>
            </w:r>
            <w:bookmarkEnd w:id="1"/>
            <w:bookmarkEnd w:id="2"/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69D7" w:rsidRPr="00C94C19" w:rsidRDefault="00D669D7" w:rsidP="002A0A95">
            <w:pPr>
              <w:spacing w:before="120" w:after="120"/>
              <w:jc w:val="center"/>
              <w:rPr>
                <w:b/>
              </w:rPr>
            </w:pPr>
            <w:r w:rsidRPr="00C94C19">
              <w:rPr>
                <w:b/>
              </w:rPr>
              <w:t>DF-D</w:t>
            </w:r>
          </w:p>
        </w:tc>
      </w:tr>
      <w:tr w:rsidR="00D669D7" w:rsidRPr="00C94C19" w:rsidTr="00F03EB4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69D7" w:rsidRPr="00C94C19" w:rsidRDefault="00D669D7" w:rsidP="002A0A95">
            <w:pPr>
              <w:rPr>
                <w:rFonts w:eastAsia="Calibri"/>
                <w:szCs w:val="24"/>
              </w:rPr>
            </w:pPr>
            <w:r w:rsidRPr="00C94C19">
              <w:t xml:space="preserve">Jednostka </w:t>
            </w:r>
            <w:r w:rsidRPr="00C94C19">
              <w:br/>
              <w:t>nadrzędna</w:t>
            </w:r>
          </w:p>
        </w:tc>
        <w:tc>
          <w:tcPr>
            <w:tcW w:w="42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D7" w:rsidRPr="00C94C19" w:rsidRDefault="00D669D7" w:rsidP="002A0A95">
            <w:pPr>
              <w:rPr>
                <w:rFonts w:eastAsia="Calibri"/>
                <w:szCs w:val="24"/>
              </w:rPr>
            </w:pPr>
            <w:r w:rsidRPr="00C94C19">
              <w:t>Podległość formalna</w:t>
            </w:r>
          </w:p>
        </w:tc>
        <w:tc>
          <w:tcPr>
            <w:tcW w:w="37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69D7" w:rsidRPr="00C94C19" w:rsidRDefault="00D669D7" w:rsidP="002A0A95">
            <w:pPr>
              <w:rPr>
                <w:rFonts w:eastAsia="Calibri"/>
                <w:szCs w:val="24"/>
              </w:rPr>
            </w:pPr>
            <w:r w:rsidRPr="00C94C19">
              <w:t>Podległość merytoryczna</w:t>
            </w:r>
          </w:p>
        </w:tc>
      </w:tr>
      <w:tr w:rsidR="00D669D7" w:rsidRPr="00C94C19" w:rsidTr="00F03EB4">
        <w:trPr>
          <w:trHeight w:val="37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9D7" w:rsidRPr="00C94C19" w:rsidRDefault="00D669D7" w:rsidP="002A0A95">
            <w:pPr>
              <w:rPr>
                <w:rFonts w:eastAsia="Calibr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69D7" w:rsidRPr="00C94C19" w:rsidRDefault="00D669D7" w:rsidP="002A0A95">
            <w:pPr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Dyrektor Generalny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69D7" w:rsidRPr="00C94C19" w:rsidRDefault="00D669D7" w:rsidP="002A0A95">
            <w:pPr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RA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69D7" w:rsidRPr="00C94C19" w:rsidRDefault="00D669D7" w:rsidP="002A0A95">
            <w:pPr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Dziekan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69D7" w:rsidRPr="00C94C19" w:rsidRDefault="00D669D7" w:rsidP="002A0A95">
            <w:pPr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DF</w:t>
            </w:r>
          </w:p>
        </w:tc>
      </w:tr>
      <w:tr w:rsidR="00D669D7" w:rsidRPr="00C94C19" w:rsidTr="00F03EB4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69D7" w:rsidRPr="00C94C19" w:rsidRDefault="00D669D7" w:rsidP="002A0A95">
            <w:pPr>
              <w:rPr>
                <w:rFonts w:eastAsia="Calibri"/>
                <w:szCs w:val="24"/>
              </w:rPr>
            </w:pPr>
            <w:r w:rsidRPr="00C94C19">
              <w:t xml:space="preserve">Jednostki </w:t>
            </w:r>
            <w:r w:rsidRPr="00C94C19">
              <w:br/>
              <w:t>podległe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D7" w:rsidRPr="00C94C19" w:rsidRDefault="00D669D7" w:rsidP="002A0A95">
            <w:pPr>
              <w:rPr>
                <w:rFonts w:eastAsia="Calibri"/>
                <w:szCs w:val="24"/>
              </w:rPr>
            </w:pPr>
            <w:r w:rsidRPr="00C94C19">
              <w:t>Podległość formalna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69D7" w:rsidRPr="00C94C19" w:rsidRDefault="00D669D7" w:rsidP="002A0A95">
            <w:pPr>
              <w:rPr>
                <w:rFonts w:eastAsia="Calibri"/>
                <w:szCs w:val="24"/>
              </w:rPr>
            </w:pPr>
            <w:r w:rsidRPr="00C94C19">
              <w:t>Podległość merytoryczna</w:t>
            </w:r>
          </w:p>
        </w:tc>
      </w:tr>
      <w:tr w:rsidR="00D669D7" w:rsidRPr="00C94C19" w:rsidTr="00F03EB4">
        <w:trPr>
          <w:trHeight w:val="34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9D7" w:rsidRPr="00C94C19" w:rsidRDefault="00D669D7" w:rsidP="002A0A95">
            <w:pPr>
              <w:rPr>
                <w:rFonts w:eastAsia="Calibr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69D7" w:rsidRPr="00C94C19" w:rsidRDefault="00D669D7" w:rsidP="002A0A95">
            <w:pPr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69D7" w:rsidRPr="00C94C19" w:rsidRDefault="00D669D7" w:rsidP="002A0A95">
            <w:pPr>
              <w:rPr>
                <w:rFonts w:eastAsia="Calibri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69D7" w:rsidRPr="00C94C19" w:rsidRDefault="00D669D7" w:rsidP="002A0A95">
            <w:pPr>
              <w:rPr>
                <w:rFonts w:eastAsia="Calibri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669D7" w:rsidRPr="00C94C19" w:rsidRDefault="00D669D7" w:rsidP="002A0A95">
            <w:pPr>
              <w:rPr>
                <w:rFonts w:eastAsia="Calibri"/>
                <w:szCs w:val="24"/>
              </w:rPr>
            </w:pPr>
          </w:p>
        </w:tc>
      </w:tr>
      <w:tr w:rsidR="00D669D7" w:rsidRPr="00C94C19" w:rsidTr="00F03EB4">
        <w:tc>
          <w:tcPr>
            <w:tcW w:w="9233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D669D7" w:rsidRPr="00C94C19" w:rsidRDefault="00D669D7" w:rsidP="002A0A95">
            <w:pPr>
              <w:rPr>
                <w:rFonts w:eastAsia="Calibri"/>
                <w:szCs w:val="24"/>
              </w:rPr>
            </w:pPr>
          </w:p>
        </w:tc>
      </w:tr>
      <w:tr w:rsidR="00D669D7" w:rsidRPr="00C94C19" w:rsidTr="00F03EB4">
        <w:tc>
          <w:tcPr>
            <w:tcW w:w="923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69D7" w:rsidRPr="00C94C19" w:rsidRDefault="00D669D7" w:rsidP="002A0A95">
            <w:pPr>
              <w:rPr>
                <w:szCs w:val="24"/>
              </w:rPr>
            </w:pPr>
          </w:p>
          <w:p w:rsidR="00D669D7" w:rsidRPr="00C94C19" w:rsidRDefault="00D669D7" w:rsidP="002A0A95">
            <w:pPr>
              <w:rPr>
                <w:rFonts w:eastAsia="Calibri"/>
                <w:szCs w:val="24"/>
              </w:rPr>
            </w:pPr>
            <w:r w:rsidRPr="00C94C19">
              <w:rPr>
                <w:szCs w:val="24"/>
              </w:rPr>
              <w:t xml:space="preserve">Cel działalności </w:t>
            </w:r>
          </w:p>
        </w:tc>
      </w:tr>
      <w:tr w:rsidR="00D669D7" w:rsidRPr="00C94C19" w:rsidTr="00F03EB4">
        <w:trPr>
          <w:trHeight w:val="1416"/>
        </w:trPr>
        <w:tc>
          <w:tcPr>
            <w:tcW w:w="9233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3CD5" w:rsidRPr="00C94C19" w:rsidRDefault="00053CD5" w:rsidP="00053CD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spacing w:val="-6"/>
                <w:szCs w:val="24"/>
              </w:rPr>
            </w:pPr>
            <w:r w:rsidRPr="00C94C19">
              <w:rPr>
                <w:szCs w:val="24"/>
              </w:rPr>
              <w:t>Kompleksowa, profesjo</w:t>
            </w:r>
            <w:r>
              <w:rPr>
                <w:szCs w:val="24"/>
              </w:rPr>
              <w:t xml:space="preserve">nalna obsługa studentów kierunków: farmacja, analityka medyczna </w:t>
            </w:r>
            <w:r w:rsidR="0099339E">
              <w:rPr>
                <w:szCs w:val="24"/>
              </w:rPr>
              <w:t xml:space="preserve">             </w:t>
            </w:r>
            <w:r>
              <w:rPr>
                <w:szCs w:val="24"/>
              </w:rPr>
              <w:t xml:space="preserve">i dietetyka I </w:t>
            </w:r>
            <w:proofErr w:type="spellStart"/>
            <w:r>
              <w:rPr>
                <w:szCs w:val="24"/>
              </w:rPr>
              <w:t>i</w:t>
            </w:r>
            <w:proofErr w:type="spellEnd"/>
            <w:r>
              <w:rPr>
                <w:szCs w:val="24"/>
              </w:rPr>
              <w:t xml:space="preserve"> II stopnia</w:t>
            </w:r>
            <w:r w:rsidRPr="00C94C19">
              <w:rPr>
                <w:szCs w:val="24"/>
              </w:rPr>
              <w:t xml:space="preserve">, w zakresie toku studiów i świadczeń. </w:t>
            </w:r>
          </w:p>
          <w:p w:rsidR="00053CD5" w:rsidRPr="00C94C19" w:rsidRDefault="00053CD5" w:rsidP="00053CD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szCs w:val="24"/>
              </w:rPr>
            </w:pPr>
            <w:r w:rsidRPr="00C94C19">
              <w:rPr>
                <w:szCs w:val="24"/>
              </w:rPr>
              <w:t xml:space="preserve">Obsługa administracyjna działalności dydaktycznej Wydziału </w:t>
            </w:r>
            <w:r>
              <w:rPr>
                <w:szCs w:val="24"/>
              </w:rPr>
              <w:t>Farmaceutycznego (</w:t>
            </w:r>
            <w:r w:rsidRPr="00C94C19">
              <w:rPr>
                <w:szCs w:val="24"/>
              </w:rPr>
              <w:t>programy studiów, zlecanie i rozliczanie dydaktyki).</w:t>
            </w:r>
          </w:p>
          <w:p w:rsidR="00053CD5" w:rsidRPr="00C94C19" w:rsidRDefault="00053CD5" w:rsidP="00053CD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spacing w:val="-6"/>
                <w:szCs w:val="24"/>
              </w:rPr>
            </w:pPr>
            <w:r w:rsidRPr="00C94C19">
              <w:rPr>
                <w:szCs w:val="24"/>
              </w:rPr>
              <w:t>Przeprowadzanie postępowań konkursowych na funkcję kierownika jednostki organizacyjnej oraz stanowiska w grupie pracowników dydaktycznych. Przeprowadzanie okresowych ocen pracowników dydaktycznych.</w:t>
            </w:r>
          </w:p>
          <w:p w:rsidR="00053CD5" w:rsidRPr="00053CD5" w:rsidRDefault="00053CD5" w:rsidP="00053CD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szCs w:val="24"/>
              </w:rPr>
            </w:pPr>
            <w:r w:rsidRPr="00C94C19">
              <w:rPr>
                <w:szCs w:val="24"/>
              </w:rPr>
              <w:t>Pomoc administracyjna w przeprowadzaniu okresowych ocen pracowników dydaktycznych.</w:t>
            </w:r>
          </w:p>
          <w:p w:rsidR="00D669D7" w:rsidRPr="00053CD5" w:rsidRDefault="00D669D7" w:rsidP="00053CD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pacing w:val="-6"/>
                <w:szCs w:val="24"/>
              </w:rPr>
            </w:pPr>
            <w:r w:rsidRPr="00C94C19">
              <w:rPr>
                <w:rFonts w:eastAsia="Calibri"/>
                <w:spacing w:val="-6"/>
                <w:szCs w:val="24"/>
              </w:rPr>
              <w:t>Obsługa postępowań nostryfikacyjnych,</w:t>
            </w:r>
          </w:p>
        </w:tc>
      </w:tr>
      <w:tr w:rsidR="00D669D7" w:rsidRPr="00C94C19" w:rsidTr="00F03EB4">
        <w:trPr>
          <w:trHeight w:val="279"/>
        </w:trPr>
        <w:tc>
          <w:tcPr>
            <w:tcW w:w="923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69D7" w:rsidRPr="00A22D51" w:rsidRDefault="00D669D7" w:rsidP="002A0A95">
            <w:pPr>
              <w:rPr>
                <w:sz w:val="10"/>
                <w:szCs w:val="10"/>
              </w:rPr>
            </w:pPr>
          </w:p>
          <w:p w:rsidR="00D669D7" w:rsidRPr="00C94C19" w:rsidRDefault="00D669D7" w:rsidP="002A0A95">
            <w:pPr>
              <w:rPr>
                <w:rFonts w:eastAsia="Calibri"/>
                <w:szCs w:val="24"/>
              </w:rPr>
            </w:pPr>
            <w:r w:rsidRPr="00C94C19">
              <w:rPr>
                <w:szCs w:val="24"/>
              </w:rPr>
              <w:t>Kluczowe zadania</w:t>
            </w:r>
          </w:p>
        </w:tc>
      </w:tr>
      <w:tr w:rsidR="00D669D7" w:rsidRPr="00C94C19" w:rsidTr="00F03EB4">
        <w:trPr>
          <w:trHeight w:val="6578"/>
        </w:trPr>
        <w:tc>
          <w:tcPr>
            <w:tcW w:w="9233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E0B" w:rsidRPr="00C94C19" w:rsidRDefault="00FC4F47" w:rsidP="004631AD">
            <w:pPr>
              <w:pStyle w:val="Akapitzlist"/>
              <w:spacing w:line="276" w:lineRule="auto"/>
              <w:rPr>
                <w:rFonts w:eastAsia="Calibri"/>
                <w:color w:val="auto"/>
                <w:szCs w:val="24"/>
                <w:u w:val="single"/>
              </w:rPr>
            </w:pPr>
            <w:r>
              <w:rPr>
                <w:rFonts w:eastAsia="Calibri"/>
                <w:color w:val="auto"/>
                <w:szCs w:val="24"/>
                <w:u w:val="single"/>
              </w:rPr>
              <w:t xml:space="preserve">W zakresie </w:t>
            </w:r>
            <w:r w:rsidR="001B6E0B">
              <w:rPr>
                <w:rFonts w:eastAsia="Calibri"/>
                <w:color w:val="auto"/>
                <w:szCs w:val="24"/>
                <w:u w:val="single"/>
              </w:rPr>
              <w:t>Tok</w:t>
            </w:r>
            <w:r>
              <w:rPr>
                <w:rFonts w:eastAsia="Calibri"/>
                <w:color w:val="auto"/>
                <w:szCs w:val="24"/>
                <w:u w:val="single"/>
              </w:rPr>
              <w:t>u</w:t>
            </w:r>
            <w:r w:rsidR="001B6E0B" w:rsidRPr="00C94C19">
              <w:rPr>
                <w:rFonts w:eastAsia="Calibri"/>
                <w:color w:val="auto"/>
                <w:szCs w:val="24"/>
                <w:u w:val="single"/>
              </w:rPr>
              <w:t xml:space="preserve"> Studiów:</w:t>
            </w:r>
          </w:p>
          <w:p w:rsidR="001B6E0B" w:rsidRPr="00C94C19" w:rsidRDefault="001B6E0B" w:rsidP="00460F53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prowadzenie spraw związanych z immatrykulacją studentów I roku studiów,</w:t>
            </w:r>
          </w:p>
          <w:p w:rsidR="001B6E0B" w:rsidRPr="00C94C19" w:rsidRDefault="001B6E0B" w:rsidP="00460F53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prowadzenie wpisu studentów na dany rok akademicki i podział na grupy administracyjne,</w:t>
            </w:r>
          </w:p>
          <w:p w:rsidR="001B6E0B" w:rsidRPr="00C94C19" w:rsidRDefault="001B6E0B" w:rsidP="00460F53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organizowanie sesji egzaminacyjnej – generowanie protokołów zaliczeniowych </w:t>
            </w:r>
            <w:r w:rsidRPr="00C94C19">
              <w:rPr>
                <w:rFonts w:ascii="Times New Roman" w:hAnsi="Times New Roman"/>
                <w:sz w:val="24"/>
                <w:szCs w:val="24"/>
              </w:rPr>
              <w:br/>
              <w:t xml:space="preserve">i egzaminacyjnych, drukowanie kart okresowych osiągnięć studenta, organizacja egzaminów komisyjnych, </w:t>
            </w:r>
          </w:p>
          <w:p w:rsidR="001B6E0B" w:rsidRPr="00C94C19" w:rsidRDefault="001B6E0B" w:rsidP="00460F53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weryfikacja dokumentacji dotyczącej zaliczenia semestru i roku akademickiego, </w:t>
            </w:r>
          </w:p>
          <w:p w:rsidR="001B6E0B" w:rsidRDefault="001B6E0B" w:rsidP="00460F53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obsługa programu </w:t>
            </w:r>
            <w:proofErr w:type="spellStart"/>
            <w:r w:rsidRPr="00C94C19">
              <w:rPr>
                <w:rFonts w:ascii="Times New Roman" w:hAnsi="Times New Roman"/>
                <w:sz w:val="24"/>
                <w:szCs w:val="24"/>
              </w:rPr>
              <w:t>Bazus</w:t>
            </w:r>
            <w:proofErr w:type="spellEnd"/>
            <w:r w:rsidRPr="00C94C19">
              <w:rPr>
                <w:rFonts w:ascii="Times New Roman" w:hAnsi="Times New Roman"/>
                <w:sz w:val="24"/>
                <w:szCs w:val="24"/>
              </w:rPr>
              <w:t xml:space="preserve"> związana z ewidencją oraz tokiem studiów</w:t>
            </w:r>
            <w:r w:rsidR="00C206BE">
              <w:rPr>
                <w:rFonts w:ascii="Times New Roman" w:hAnsi="Times New Roman"/>
                <w:sz w:val="24"/>
                <w:szCs w:val="24"/>
              </w:rPr>
              <w:t>,</w:t>
            </w:r>
            <w:r w:rsidR="00C21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29F7" w:rsidRPr="005529F7" w:rsidRDefault="005529F7" w:rsidP="00460F53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prowadzenie obowiązującej sprawozdawczości dotyczącej toku studiów,</w:t>
            </w:r>
          </w:p>
          <w:p w:rsidR="001B6E0B" w:rsidRPr="00C94C19" w:rsidRDefault="001B6E0B" w:rsidP="00460F53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prowadzenie spraw związanych z przeniesieniem studentów z innej uczelni lub do innej uczelni, w tym zagranicznej, oraz z innego wydziału lub na inny wydział, </w:t>
            </w:r>
          </w:p>
          <w:p w:rsidR="005279B5" w:rsidRDefault="001B6E0B" w:rsidP="00460F53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prowadzenie spraw związanych z odpłatnością za studia przez studentów studiów niestacjonarnych; cudzoziemców studiujących za odpłatnością; studentów powtarzających przedmiot(y) oraz rok studiów; studentów wznawiających studia, </w:t>
            </w:r>
          </w:p>
          <w:p w:rsidR="00AB034C" w:rsidRPr="00AB034C" w:rsidRDefault="00AB034C" w:rsidP="00460F53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34C">
              <w:rPr>
                <w:rFonts w:ascii="Times New Roman" w:hAnsi="Times New Roman"/>
                <w:sz w:val="24"/>
                <w:szCs w:val="24"/>
              </w:rPr>
              <w:t>bieżąca obsługa studentów i prowadzenie ich spraw m.in. sporządzanie decyzji administracyjnych, wystawianie zaświadczeń do ZUS</w:t>
            </w:r>
            <w:r w:rsidR="00EA3462">
              <w:rPr>
                <w:rFonts w:ascii="Times New Roman" w:hAnsi="Times New Roman"/>
                <w:sz w:val="24"/>
                <w:szCs w:val="24"/>
              </w:rPr>
              <w:t>,</w:t>
            </w:r>
            <w:r w:rsidRPr="00AB034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61DD0" w:rsidRDefault="00461DD0" w:rsidP="00460F53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34C">
              <w:rPr>
                <w:rFonts w:ascii="Times New Roman" w:hAnsi="Times New Roman"/>
                <w:spacing w:val="-4"/>
                <w:sz w:val="24"/>
                <w:szCs w:val="24"/>
              </w:rPr>
              <w:t>prowadzenie spraw związanych z</w:t>
            </w: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opieką zdrowotną nad studentami, w tym: badania profilaktyczne, szczepienia ochronne, badania do celów sanitarno-epidemiologicznych</w:t>
            </w:r>
            <w:r w:rsidRPr="00C94C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91344" w:rsidRPr="00A91344" w:rsidRDefault="00A91344" w:rsidP="00460F53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kierowanie studentów na szkolenia z zakresu bezpieczeństwa i higieny pracy oraz ochrony przeciwpożarowej,</w:t>
            </w:r>
          </w:p>
          <w:p w:rsidR="005279B5" w:rsidRPr="007F212D" w:rsidRDefault="005279B5" w:rsidP="00460F53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2D">
              <w:rPr>
                <w:rFonts w:ascii="Times New Roman" w:hAnsi="Times New Roman"/>
                <w:sz w:val="24"/>
                <w:szCs w:val="24"/>
              </w:rPr>
              <w:t>obsługa systemu POL-on w zakresie wykazu studentów</w:t>
            </w:r>
            <w:r w:rsidR="005705BF" w:rsidRPr="007F212D">
              <w:rPr>
                <w:rFonts w:ascii="Times New Roman" w:hAnsi="Times New Roman"/>
                <w:sz w:val="24"/>
                <w:szCs w:val="24"/>
              </w:rPr>
              <w:t>,</w:t>
            </w:r>
            <w:r w:rsidR="007F212D" w:rsidRPr="007F212D">
              <w:rPr>
                <w:rFonts w:ascii="Times New Roman" w:hAnsi="Times New Roman"/>
                <w:sz w:val="24"/>
                <w:szCs w:val="24"/>
              </w:rPr>
              <w:t xml:space="preserve"> m.in. generowanie plików </w:t>
            </w:r>
            <w:r w:rsidR="007F212D" w:rsidRPr="007F212D">
              <w:rPr>
                <w:rFonts w:ascii="Times New Roman" w:hAnsi="Times New Roman"/>
                <w:sz w:val="24"/>
                <w:szCs w:val="24"/>
              </w:rPr>
              <w:lastRenderedPageBreak/>
              <w:t>eksportowych z danymi studentów manualne korygowanie danych studentów</w:t>
            </w:r>
            <w:r w:rsidR="00EA346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85610" w:rsidRDefault="00185610" w:rsidP="00460F53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obsługa baz danych i programów POLON, ASAP</w:t>
            </w:r>
            <w:r w:rsidR="005512F4">
              <w:rPr>
                <w:rFonts w:ascii="Times New Roman" w:hAnsi="Times New Roman"/>
                <w:sz w:val="24"/>
                <w:szCs w:val="24"/>
              </w:rPr>
              <w:t>, e-Teczka</w:t>
            </w:r>
            <w:r w:rsidR="00467179">
              <w:rPr>
                <w:rFonts w:ascii="Times New Roman" w:hAnsi="Times New Roman"/>
                <w:sz w:val="24"/>
                <w:szCs w:val="24"/>
              </w:rPr>
              <w:t>, EZD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(wprowadzanie i aktualizacja)</w:t>
            </w:r>
            <w:r w:rsidR="005705B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C6C25" w:rsidRPr="00EC6C25" w:rsidRDefault="00EC6C25" w:rsidP="00460F53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25">
              <w:rPr>
                <w:rFonts w:ascii="Times New Roman" w:hAnsi="Times New Roman"/>
                <w:sz w:val="24"/>
                <w:szCs w:val="24"/>
              </w:rPr>
              <w:t xml:space="preserve">wprowadzanie danych do </w:t>
            </w:r>
            <w:proofErr w:type="spellStart"/>
            <w:r w:rsidR="00C206BE">
              <w:rPr>
                <w:rFonts w:ascii="Times New Roman" w:hAnsi="Times New Roman"/>
                <w:sz w:val="24"/>
                <w:szCs w:val="24"/>
              </w:rPr>
              <w:t>B</w:t>
            </w:r>
            <w:r w:rsidRPr="00EC6C25">
              <w:rPr>
                <w:rFonts w:ascii="Times New Roman" w:hAnsi="Times New Roman"/>
                <w:sz w:val="24"/>
                <w:szCs w:val="24"/>
              </w:rPr>
              <w:t>azusa</w:t>
            </w:r>
            <w:proofErr w:type="spellEnd"/>
            <w:r w:rsidRPr="00EC6C25">
              <w:rPr>
                <w:rFonts w:ascii="Times New Roman" w:hAnsi="Times New Roman"/>
                <w:sz w:val="24"/>
                <w:szCs w:val="24"/>
              </w:rPr>
              <w:t xml:space="preserve"> związanych z dydaktyk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Pr="00EC6C25">
              <w:rPr>
                <w:rFonts w:ascii="Times New Roman" w:hAnsi="Times New Roman"/>
                <w:sz w:val="24"/>
                <w:szCs w:val="24"/>
              </w:rPr>
              <w:t xml:space="preserve"> m.in. plany studiów, zlecenia zajęć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C6C25">
              <w:rPr>
                <w:rFonts w:ascii="Times New Roman" w:hAnsi="Times New Roman"/>
                <w:sz w:val="24"/>
                <w:szCs w:val="24"/>
              </w:rPr>
              <w:t>i bieżąca ich weryfikacja,</w:t>
            </w:r>
          </w:p>
          <w:p w:rsidR="00EC6C25" w:rsidRDefault="005279B5" w:rsidP="00460F53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informowanie jednostek organizacyjnych o wymiarze zleconych godzin dydaktycznych </w:t>
            </w:r>
            <w:r w:rsidRPr="00C94C19">
              <w:rPr>
                <w:rFonts w:ascii="Times New Roman" w:hAnsi="Times New Roman"/>
                <w:sz w:val="24"/>
                <w:szCs w:val="24"/>
              </w:rPr>
              <w:br/>
              <w:t>w danym roku akademickim oraz weryfikacja obciążenia dydaktycznego jednostek dydaktycznych biorących udział w nauczaniu studentów Wydziału,</w:t>
            </w:r>
          </w:p>
          <w:p w:rsidR="008A369D" w:rsidRPr="00EC6C25" w:rsidRDefault="008A369D" w:rsidP="00460F53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25">
              <w:rPr>
                <w:rFonts w:ascii="Times New Roman" w:hAnsi="Times New Roman"/>
                <w:sz w:val="24"/>
                <w:szCs w:val="24"/>
              </w:rPr>
              <w:t xml:space="preserve">opracowywanie materiałów związanych z dydaktyką – programy studiów, spisy wykładów </w:t>
            </w:r>
            <w:r w:rsidRPr="00EC6C25">
              <w:rPr>
                <w:rFonts w:ascii="Times New Roman" w:hAnsi="Times New Roman"/>
                <w:sz w:val="24"/>
                <w:szCs w:val="24"/>
              </w:rPr>
              <w:br/>
              <w:t>i ćwiczeń,</w:t>
            </w:r>
          </w:p>
          <w:p w:rsidR="001B6E0B" w:rsidRPr="00C94C19" w:rsidRDefault="001B6E0B" w:rsidP="00460F53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wydawanie i prowadzenie ewidencji wydanych studentom legitymacji i innych zaświadczeń, </w:t>
            </w:r>
          </w:p>
          <w:p w:rsidR="001B6E0B" w:rsidRPr="00C94C19" w:rsidRDefault="001B6E0B" w:rsidP="00460F53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przedłużanie ważności elektronicznych legitymacji studenckich oraz prowadzenie spraw związanych z hologramami do legitymacji,</w:t>
            </w:r>
          </w:p>
          <w:p w:rsidR="001B6E0B" w:rsidRDefault="001B6E0B" w:rsidP="00460F53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 obsługa administracyjna studentów z Indywidualnym Tokiem Studiów i studentów </w:t>
            </w:r>
            <w:r w:rsidRPr="00C94C19">
              <w:rPr>
                <w:rFonts w:ascii="Times New Roman" w:hAnsi="Times New Roman"/>
                <w:sz w:val="24"/>
                <w:szCs w:val="24"/>
              </w:rPr>
              <w:br/>
              <w:t>z programu MOSTUM,</w:t>
            </w:r>
          </w:p>
          <w:p w:rsidR="001B6E0B" w:rsidRDefault="008E2BE8" w:rsidP="00460F53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1B6E0B" w:rsidRPr="001B6E0B">
              <w:rPr>
                <w:rFonts w:ascii="Times New Roman" w:hAnsi="Times New Roman"/>
                <w:sz w:val="24"/>
                <w:szCs w:val="24"/>
              </w:rPr>
              <w:t xml:space="preserve">rowadzenie spraw związanych z organizacją i kontrolą studenckich praktyk </w:t>
            </w:r>
            <w:r w:rsidR="001B6E0B" w:rsidRPr="001B6E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zawodowych, </w:t>
            </w:r>
            <w:r w:rsidR="001B6E0B" w:rsidRPr="001B6E0B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w tym rozliczanie praktyk studenckich (wakacyjnych i 6</w:t>
            </w:r>
            <w:r w:rsidR="00FC4F47">
              <w:rPr>
                <w:rFonts w:ascii="Times New Roman" w:hAnsi="Times New Roman"/>
                <w:spacing w:val="-4"/>
                <w:sz w:val="24"/>
                <w:szCs w:val="24"/>
              </w:rPr>
              <w:t>-cio</w:t>
            </w:r>
            <w:r w:rsidR="001B6E0B" w:rsidRPr="001B6E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miesięcznych) w zakresie wynagrodzeń</w:t>
            </w:r>
            <w:r w:rsidR="001B6E0B" w:rsidRPr="001B6E0B">
              <w:rPr>
                <w:rFonts w:ascii="Times New Roman" w:hAnsi="Times New Roman"/>
                <w:sz w:val="24"/>
                <w:szCs w:val="24"/>
              </w:rPr>
              <w:t xml:space="preserve"> dla opiekunów praktyk z ramienia Uczelni</w:t>
            </w:r>
            <w:r w:rsidR="005705BF">
              <w:rPr>
                <w:rFonts w:ascii="Times New Roman" w:hAnsi="Times New Roman"/>
                <w:sz w:val="24"/>
                <w:szCs w:val="24"/>
              </w:rPr>
              <w:t>,</w:t>
            </w:r>
            <w:r w:rsidR="001B6E0B" w:rsidRPr="001B6E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6E0B" w:rsidRDefault="008E2BE8" w:rsidP="00460F53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1B6E0B" w:rsidRPr="001B6E0B">
              <w:rPr>
                <w:rFonts w:ascii="Times New Roman" w:hAnsi="Times New Roman"/>
                <w:sz w:val="24"/>
                <w:szCs w:val="24"/>
              </w:rPr>
              <w:t>awieranie umów z aptekami w sprawie 6</w:t>
            </w:r>
            <w:r w:rsidR="00FC4F47">
              <w:rPr>
                <w:rFonts w:ascii="Times New Roman" w:hAnsi="Times New Roman"/>
                <w:sz w:val="24"/>
                <w:szCs w:val="24"/>
              </w:rPr>
              <w:t xml:space="preserve">-cio </w:t>
            </w:r>
            <w:r w:rsidR="001B6E0B" w:rsidRPr="001B6E0B">
              <w:rPr>
                <w:rFonts w:ascii="Times New Roman" w:hAnsi="Times New Roman"/>
                <w:sz w:val="24"/>
                <w:szCs w:val="24"/>
              </w:rPr>
              <w:t>miesięcznych praktyk w aptece po obronie pracy magisterskiej</w:t>
            </w:r>
            <w:r w:rsidR="005705B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2C94" w:rsidRDefault="00482C94" w:rsidP="00460F53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rozliczanie FV za staże,</w:t>
            </w:r>
            <w:r w:rsidR="00EA3462">
              <w:rPr>
                <w:rFonts w:ascii="Times New Roman" w:hAnsi="Times New Roman"/>
                <w:sz w:val="24"/>
                <w:szCs w:val="24"/>
              </w:rPr>
              <w:t xml:space="preserve"> praktyki,</w:t>
            </w:r>
          </w:p>
          <w:p w:rsidR="00D562BC" w:rsidRPr="0025386E" w:rsidRDefault="005279B5" w:rsidP="00460F53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wyliczanie średniej ocen do dyplomu</w:t>
            </w:r>
            <w:r w:rsidR="005705B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6E0B" w:rsidRPr="0025386E" w:rsidRDefault="005529F7" w:rsidP="00460F53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sporządzanie i wydawanie dyplomów wraz z suplementem w języku polskim i obcym,</w:t>
            </w:r>
          </w:p>
          <w:p w:rsidR="00407AB4" w:rsidRDefault="005529F7" w:rsidP="00460F53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spraw</w:t>
            </w:r>
            <w:r w:rsidR="003E58EA">
              <w:rPr>
                <w:rFonts w:ascii="Times New Roman" w:hAnsi="Times New Roman"/>
                <w:sz w:val="24"/>
                <w:szCs w:val="24"/>
              </w:rPr>
              <w:t>y</w:t>
            </w:r>
            <w:r w:rsidRPr="00C94C19">
              <w:rPr>
                <w:rFonts w:ascii="Times New Roman" w:hAnsi="Times New Roman"/>
                <w:sz w:val="24"/>
                <w:szCs w:val="24"/>
              </w:rPr>
              <w:t xml:space="preserve"> związan</w:t>
            </w:r>
            <w:r w:rsidR="003E58EA">
              <w:rPr>
                <w:rFonts w:ascii="Times New Roman" w:hAnsi="Times New Roman"/>
                <w:sz w:val="24"/>
                <w:szCs w:val="24"/>
              </w:rPr>
              <w:t>e</w:t>
            </w:r>
            <w:r w:rsidRPr="00C94C19">
              <w:rPr>
                <w:rFonts w:ascii="Times New Roman" w:hAnsi="Times New Roman"/>
                <w:sz w:val="24"/>
                <w:szCs w:val="24"/>
              </w:rPr>
              <w:t xml:space="preserve"> z kredytami bankowymi dla studentów (ew</w:t>
            </w:r>
            <w:r w:rsidR="00EA3462">
              <w:rPr>
                <w:rFonts w:ascii="Times New Roman" w:hAnsi="Times New Roman"/>
                <w:sz w:val="24"/>
                <w:szCs w:val="24"/>
              </w:rPr>
              <w:t>idencja, wydawanie zaświadczeń),</w:t>
            </w:r>
          </w:p>
          <w:p w:rsidR="00407AB4" w:rsidRPr="00407AB4" w:rsidRDefault="005705BF" w:rsidP="00460F53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407AB4" w:rsidRPr="00407AB4">
              <w:rPr>
                <w:rFonts w:ascii="Times New Roman" w:hAnsi="Times New Roman"/>
                <w:sz w:val="24"/>
                <w:szCs w:val="24"/>
              </w:rPr>
              <w:t xml:space="preserve">rowadzenie </w:t>
            </w:r>
            <w:r w:rsidR="005512F4">
              <w:rPr>
                <w:rFonts w:ascii="Times New Roman" w:hAnsi="Times New Roman"/>
                <w:sz w:val="24"/>
                <w:szCs w:val="24"/>
              </w:rPr>
              <w:t>rejestru</w:t>
            </w:r>
            <w:r w:rsidR="00407AB4" w:rsidRPr="00407AB4">
              <w:rPr>
                <w:rFonts w:ascii="Times New Roman" w:hAnsi="Times New Roman"/>
                <w:sz w:val="24"/>
                <w:szCs w:val="24"/>
              </w:rPr>
              <w:t xml:space="preserve"> dotycząc</w:t>
            </w:r>
            <w:r w:rsidR="005512F4">
              <w:rPr>
                <w:rFonts w:ascii="Times New Roman" w:hAnsi="Times New Roman"/>
                <w:sz w:val="24"/>
                <w:szCs w:val="24"/>
              </w:rPr>
              <w:t xml:space="preserve">ego </w:t>
            </w:r>
            <w:r w:rsidR="00407AB4" w:rsidRPr="00407AB4">
              <w:rPr>
                <w:rFonts w:ascii="Times New Roman" w:hAnsi="Times New Roman"/>
                <w:sz w:val="24"/>
                <w:szCs w:val="24"/>
              </w:rPr>
              <w:t>ubezpieczenia społecznego studentów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775F" w:rsidRPr="005512F4" w:rsidRDefault="001C4556" w:rsidP="00460F53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75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obsługa absolwentów Wydziału </w:t>
            </w:r>
            <w:r w:rsidRPr="002E4358">
              <w:rPr>
                <w:rFonts w:ascii="Times New Roman" w:hAnsi="Times New Roman"/>
                <w:spacing w:val="-2"/>
                <w:sz w:val="24"/>
                <w:szCs w:val="24"/>
              </w:rPr>
              <w:t>Farmaceutycznego</w:t>
            </w:r>
            <w:r w:rsidR="002E4358" w:rsidRPr="002E435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m.in.</w:t>
            </w:r>
            <w:r w:rsidR="002E4358" w:rsidRPr="0011775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1775F">
              <w:rPr>
                <w:rFonts w:ascii="Times New Roman" w:hAnsi="Times New Roman"/>
                <w:spacing w:val="-2"/>
                <w:sz w:val="24"/>
                <w:szCs w:val="24"/>
              </w:rPr>
              <w:t>wydawanie zaświadczeń do ZUS, zaświadczeń o wysokości średniej ocen,</w:t>
            </w:r>
            <w:r w:rsidR="0011775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sporządzanie przebiegu studiów,</w:t>
            </w:r>
          </w:p>
          <w:p w:rsidR="005512F4" w:rsidRPr="005512F4" w:rsidRDefault="005512F4" w:rsidP="00460F53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F4">
              <w:rPr>
                <w:rFonts w:ascii="Times New Roman" w:hAnsi="Times New Roman"/>
                <w:sz w:val="24"/>
                <w:szCs w:val="24"/>
              </w:rPr>
              <w:t>gromadzenie dokumentacji dotyczącej toku studiów studentów w teczkach osobowych studentów,</w:t>
            </w:r>
          </w:p>
          <w:p w:rsidR="001C4556" w:rsidRPr="0011775F" w:rsidRDefault="001C4556" w:rsidP="00460F53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75F">
              <w:rPr>
                <w:rFonts w:ascii="Times New Roman" w:hAnsi="Times New Roman"/>
                <w:sz w:val="24"/>
                <w:szCs w:val="24"/>
              </w:rPr>
              <w:t>przygotowywanie teczek osobowych studentów i dokumentów związanych z dydaktyką do archiwum zakładowego,</w:t>
            </w:r>
          </w:p>
          <w:p w:rsidR="00A1741A" w:rsidRDefault="001C4556" w:rsidP="00460F53">
            <w:pPr>
              <w:pStyle w:val="Zwykytekst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prowadzenie ksiąg dyplomowych oraz wykazu absolwentów</w:t>
            </w:r>
            <w:r w:rsidR="00EA346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465FA" w:rsidRPr="00F465FA" w:rsidRDefault="00F465FA" w:rsidP="00460F53">
            <w:pPr>
              <w:pStyle w:val="Akapitzlist"/>
              <w:numPr>
                <w:ilvl w:val="0"/>
                <w:numId w:val="20"/>
              </w:numPr>
              <w:spacing w:before="0" w:line="240" w:lineRule="auto"/>
              <w:rPr>
                <w:szCs w:val="24"/>
              </w:rPr>
            </w:pPr>
            <w:r w:rsidRPr="00F465FA">
              <w:rPr>
                <w:szCs w:val="24"/>
              </w:rPr>
              <w:t>obsługa administracyjna Komisji Rekrutacyjnej,</w:t>
            </w:r>
          </w:p>
          <w:p w:rsidR="002E4358" w:rsidRPr="002E4358" w:rsidRDefault="002E4358" w:rsidP="00460F53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5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współpraca z innymi jednostkami Uczelni w sprawach dotyczących </w:t>
            </w:r>
            <w:r w:rsidRPr="002E435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dokumentacji </w:t>
            </w: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toku studiów i  spraw studentów.</w:t>
            </w:r>
          </w:p>
          <w:p w:rsidR="001C4556" w:rsidRPr="00C94C19" w:rsidRDefault="001C4556" w:rsidP="002E4358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6B79" w:rsidRDefault="00536B79" w:rsidP="00536B79">
            <w:pPr>
              <w:spacing w:line="276" w:lineRule="auto"/>
              <w:ind w:left="720"/>
              <w:rPr>
                <w:szCs w:val="24"/>
              </w:rPr>
            </w:pPr>
          </w:p>
          <w:p w:rsidR="00536B79" w:rsidRDefault="00536B79" w:rsidP="005279B5">
            <w:pPr>
              <w:spacing w:line="276" w:lineRule="auto"/>
              <w:rPr>
                <w:szCs w:val="24"/>
              </w:rPr>
            </w:pPr>
          </w:p>
          <w:p w:rsidR="005279B5" w:rsidRDefault="00536B79" w:rsidP="005279B5">
            <w:pPr>
              <w:spacing w:line="276" w:lineRule="auto"/>
              <w:rPr>
                <w:rFonts w:eastAsia="Calibri"/>
                <w:szCs w:val="24"/>
                <w:u w:val="single"/>
              </w:rPr>
            </w:pPr>
            <w:r>
              <w:rPr>
                <w:szCs w:val="24"/>
              </w:rPr>
              <w:lastRenderedPageBreak/>
              <w:t xml:space="preserve">            </w:t>
            </w:r>
            <w:r w:rsidR="005279B5" w:rsidRPr="005279B5">
              <w:rPr>
                <w:rFonts w:eastAsia="Calibri"/>
                <w:szCs w:val="24"/>
                <w:u w:val="single"/>
              </w:rPr>
              <w:t>W zakresie</w:t>
            </w:r>
            <w:r w:rsidR="005279B5">
              <w:rPr>
                <w:rFonts w:eastAsia="Calibri"/>
                <w:szCs w:val="24"/>
                <w:u w:val="single"/>
              </w:rPr>
              <w:t xml:space="preserve"> spraw socjalno-bytowych</w:t>
            </w:r>
            <w:r w:rsidR="005279B5" w:rsidRPr="005279B5">
              <w:rPr>
                <w:rFonts w:eastAsia="Calibri"/>
                <w:szCs w:val="24"/>
                <w:u w:val="single"/>
              </w:rPr>
              <w:t>:</w:t>
            </w:r>
          </w:p>
          <w:p w:rsidR="005279B5" w:rsidRPr="00C94C19" w:rsidRDefault="005279B5" w:rsidP="00460F53">
            <w:pPr>
              <w:pStyle w:val="Zwykytekst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przygotowanie, sprawdzanie i uaktualnianie dokumentów stanowiących podstawę do przyznania studentom świadczeń, tj. </w:t>
            </w:r>
            <w:r w:rsidRPr="00C94C19">
              <w:rPr>
                <w:rFonts w:ascii="Times New Roman" w:hAnsi="Times New Roman"/>
                <w:spacing w:val="-6"/>
                <w:sz w:val="24"/>
                <w:szCs w:val="24"/>
              </w:rPr>
              <w:t>stypendiów socjalnych</w:t>
            </w:r>
            <w:r w:rsidRPr="00C94C19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, </w:t>
            </w:r>
            <w:r w:rsidRPr="00C94C1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stypendiów Rektora oraz stypendiów specjalnych dla osób </w:t>
            </w:r>
            <w:r w:rsidR="00DF0A8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niepełnosprawnych, </w:t>
            </w:r>
            <w:r w:rsidRPr="00C94C19">
              <w:rPr>
                <w:rFonts w:ascii="Times New Roman" w:hAnsi="Times New Roman"/>
                <w:spacing w:val="-6"/>
                <w:sz w:val="24"/>
                <w:szCs w:val="24"/>
              </w:rPr>
              <w:t>zapomóg</w:t>
            </w:r>
            <w:r w:rsidR="00DF0A84">
              <w:rPr>
                <w:rFonts w:ascii="Times New Roman" w:hAnsi="Times New Roman"/>
                <w:spacing w:val="-6"/>
                <w:sz w:val="24"/>
                <w:szCs w:val="24"/>
              </w:rPr>
              <w:t>, stypendium ministra i stypendium RP,</w:t>
            </w:r>
          </w:p>
          <w:p w:rsidR="005279B5" w:rsidRPr="00C94C19" w:rsidRDefault="005279B5" w:rsidP="00460F53">
            <w:pPr>
              <w:pStyle w:val="Zwykytekst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6"/>
                <w:sz w:val="24"/>
                <w:szCs w:val="24"/>
              </w:rPr>
              <w:t>sporządzanie list wypłat stypendiów i zapomóg (w wersji tradycyjnej i elektronicznej),</w:t>
            </w:r>
          </w:p>
          <w:p w:rsidR="005279B5" w:rsidRPr="00C94C19" w:rsidRDefault="005279B5" w:rsidP="00460F53">
            <w:pPr>
              <w:pStyle w:val="Zwykytekst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6"/>
                <w:sz w:val="24"/>
                <w:szCs w:val="24"/>
              </w:rPr>
              <w:t>sporządzanie decyzji dotyczących świadczeń dla studentów, prowadzenie wykazu tych decyzji oraz złożonych odwołań, a także prowadzenie kartoteki otrzymanych świadczeń,</w:t>
            </w:r>
          </w:p>
          <w:p w:rsidR="005279B5" w:rsidRPr="00C94C19" w:rsidRDefault="005279B5" w:rsidP="00460F53">
            <w:pPr>
              <w:pStyle w:val="Zwykytekst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prowadzenie dokumentacji dotyczącej kont osobistych studentów,</w:t>
            </w:r>
          </w:p>
          <w:p w:rsidR="005279B5" w:rsidRPr="00C94C19" w:rsidRDefault="00DF0A84" w:rsidP="00460F53">
            <w:pPr>
              <w:pStyle w:val="Zwykytekst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przygotowanie dokumentów </w:t>
            </w:r>
            <w:r w:rsidR="005279B5" w:rsidRPr="00C94C19">
              <w:rPr>
                <w:rFonts w:ascii="Times New Roman" w:hAnsi="Times New Roman"/>
                <w:sz w:val="24"/>
                <w:szCs w:val="24"/>
              </w:rPr>
              <w:t>na Komisję Stypendialną i na Odwoławczą Komisję Stypendialną,</w:t>
            </w:r>
          </w:p>
          <w:p w:rsidR="005279B5" w:rsidRPr="00C94C19" w:rsidRDefault="005279B5" w:rsidP="00460F53">
            <w:pPr>
              <w:pStyle w:val="Zwykytekst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prowadzenie obowiązującej sprawozdawczości dotyczącej świadczeń dla studentów na Wydziale,</w:t>
            </w:r>
            <w:r w:rsidR="00A7089B" w:rsidRPr="00C94C19">
              <w:rPr>
                <w:rFonts w:ascii="Times New Roman" w:hAnsi="Times New Roman"/>
                <w:sz w:val="24"/>
                <w:szCs w:val="24"/>
              </w:rPr>
              <w:t xml:space="preserve"> obsługa systemu POL-on</w:t>
            </w:r>
            <w:r w:rsidR="00EA346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79B5" w:rsidRPr="00C94C19" w:rsidRDefault="005279B5" w:rsidP="00460F53">
            <w:pPr>
              <w:pStyle w:val="Zwykytekst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wydawanie studentom zaświadczeń</w:t>
            </w:r>
            <w:r w:rsidR="00BA2673">
              <w:rPr>
                <w:rFonts w:ascii="Times New Roman" w:hAnsi="Times New Roman"/>
                <w:sz w:val="24"/>
                <w:szCs w:val="24"/>
              </w:rPr>
              <w:t xml:space="preserve"> dot. pomocy materialnej</w:t>
            </w:r>
            <w:r w:rsidRPr="00C94C19">
              <w:rPr>
                <w:rFonts w:ascii="Times New Roman" w:hAnsi="Times New Roman"/>
                <w:sz w:val="24"/>
                <w:szCs w:val="24"/>
              </w:rPr>
              <w:t xml:space="preserve"> oraz prowadzenie ewidencji tych zaświadczeń,</w:t>
            </w:r>
          </w:p>
          <w:p w:rsidR="005279B5" w:rsidRDefault="005279B5" w:rsidP="00460F53">
            <w:pPr>
              <w:pStyle w:val="Zwykytekst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gromadzenie dokumentacji dotyczącej świadczeń studentów w teczkach osobowych studentów,</w:t>
            </w:r>
          </w:p>
          <w:p w:rsidR="00BA2673" w:rsidRDefault="0025386E" w:rsidP="00460F53">
            <w:pPr>
              <w:pStyle w:val="Zwykytekst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prowadzenie ewidencji druków ścisłego zarachowania</w:t>
            </w:r>
            <w:r w:rsidR="00BA2673">
              <w:rPr>
                <w:rFonts w:ascii="Times New Roman" w:hAnsi="Times New Roman"/>
                <w:sz w:val="24"/>
                <w:szCs w:val="24"/>
              </w:rPr>
              <w:t>.</w:t>
            </w:r>
            <w:r w:rsidRPr="00C94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4358" w:rsidRPr="002E4358" w:rsidRDefault="002E4358" w:rsidP="002E4358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98A" w:rsidRDefault="0052198A" w:rsidP="0052198A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</w:pPr>
            <w:r w:rsidRPr="005219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</w:t>
            </w:r>
            <w:r w:rsidR="00FC4F47" w:rsidRPr="00FC4F47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>Zadania Dziekanatu obejmują:</w:t>
            </w:r>
          </w:p>
          <w:p w:rsidR="0052198A" w:rsidRPr="0052198A" w:rsidRDefault="00FC4F47" w:rsidP="00460F53">
            <w:pPr>
              <w:pStyle w:val="Zwykytek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</w:pPr>
            <w:r w:rsidRPr="0052198A">
              <w:rPr>
                <w:rFonts w:ascii="Times New Roman" w:hAnsi="Times New Roman"/>
                <w:sz w:val="24"/>
                <w:szCs w:val="24"/>
              </w:rPr>
              <w:t>obsługa</w:t>
            </w:r>
            <w:r w:rsidRPr="00C94C19">
              <w:rPr>
                <w:rFonts w:ascii="Times New Roman" w:hAnsi="Times New Roman"/>
                <w:sz w:val="24"/>
                <w:szCs w:val="24"/>
              </w:rPr>
              <w:t xml:space="preserve"> administracyjna Dziekana, Prodziekanów oraz komisji wydziałowych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198A" w:rsidRPr="00460F53" w:rsidRDefault="0052198A" w:rsidP="00970770">
            <w:pPr>
              <w:pStyle w:val="Zwykytek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460F53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prowadzenie sekretariatu: ewidencjonowanie korespondencji przychodzącej i wychodzącej,</w:t>
            </w:r>
            <w:r w:rsidR="00460F53" w:rsidRPr="00460F53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460F53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elektronicznej, odpowiedzialność za obieg dokumentów w jedn</w:t>
            </w:r>
            <w:r w:rsidR="00460F53" w:rsidRPr="00460F53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ostce, przygotowywanie zamówień </w:t>
            </w:r>
            <w:r w:rsidRPr="00460F53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na materiały biurowe i nadzór nad ich realizacją, prowadzenie ewidencji urlopów pracowników, przygotowywanie list obecności pracowników,</w:t>
            </w:r>
          </w:p>
          <w:p w:rsidR="00AA3D4C" w:rsidRPr="00CD525E" w:rsidRDefault="00AA3D4C" w:rsidP="004141FE">
            <w:pPr>
              <w:pStyle w:val="Zwykytek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25E">
              <w:rPr>
                <w:rFonts w:ascii="Times New Roman" w:hAnsi="Times New Roman"/>
                <w:sz w:val="24"/>
                <w:szCs w:val="24"/>
              </w:rPr>
              <w:t>prowadzenie spraw związanych z powoływaniem nauczycieli akademickich na stanowiska nauczycieli akademickich w grupie dydaktycznej oraz na funkcję kierownika wydziałowej jednostki organizacyjnej, ogłaszanie konkursów oraz przygotowywanie dokumentacji na posiedzenia komisji konkursowych oraz organizowanie tych posiedzeń</w:t>
            </w:r>
            <w:r w:rsidR="00912363" w:rsidRPr="00CD52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9339E" w:rsidRDefault="00912363" w:rsidP="00460F53">
            <w:pPr>
              <w:pStyle w:val="Zwykytek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9339E" w:rsidRPr="0099339E">
              <w:rPr>
                <w:rFonts w:ascii="Times New Roman" w:hAnsi="Times New Roman"/>
                <w:sz w:val="24"/>
                <w:szCs w:val="24"/>
              </w:rPr>
              <w:t>omoc administracyjna w przeprowadzaniu okresowych ocen pracowników dydaktycznych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A3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198A" w:rsidRPr="00AA3D4C" w:rsidRDefault="0052198A" w:rsidP="00460F53">
            <w:pPr>
              <w:pStyle w:val="Zwykytek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8A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przyjmowanie wniosków o nagrody Rektora w zakresie osiągnięć dydaktycznych i 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    </w:t>
            </w:r>
          </w:p>
          <w:p w:rsidR="00AA3D4C" w:rsidRDefault="0052198A" w:rsidP="00460F53">
            <w:pPr>
              <w:pStyle w:val="Zwykytekst"/>
              <w:spacing w:line="276" w:lineRule="auto"/>
              <w:ind w:left="72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52198A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organizacyjnych,</w:t>
            </w:r>
          </w:p>
          <w:p w:rsidR="0052198A" w:rsidRDefault="0052198A" w:rsidP="00460F53">
            <w:pPr>
              <w:pStyle w:val="Zwykytek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52198A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przygotowywanie wniosków o przyznanie premii uznaniowej dla pracowników Wydziału, </w:t>
            </w:r>
          </w:p>
          <w:p w:rsidR="00A7089B" w:rsidRDefault="0052198A" w:rsidP="00460F53">
            <w:pPr>
              <w:pStyle w:val="Zwykytekst"/>
              <w:spacing w:line="276" w:lineRule="auto"/>
              <w:ind w:left="72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52198A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niebędących nauczycielami akademickimi</w:t>
            </w:r>
            <w:r w:rsidR="00912363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,</w:t>
            </w:r>
          </w:p>
          <w:p w:rsidR="00A7089B" w:rsidRDefault="0052198A" w:rsidP="00460F53">
            <w:pPr>
              <w:pStyle w:val="Zwykytek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8A">
              <w:rPr>
                <w:rFonts w:ascii="Times New Roman" w:hAnsi="Times New Roman"/>
                <w:sz w:val="24"/>
                <w:szCs w:val="24"/>
              </w:rPr>
              <w:t>prowadzenie spraw dotyczących nagród dla studentów i absolwentów</w:t>
            </w:r>
            <w:r w:rsidR="009123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62BC" w:rsidRPr="00AA3D4C" w:rsidRDefault="00FC4F47" w:rsidP="00460F53">
            <w:pPr>
              <w:pStyle w:val="Zwykytek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52198A">
              <w:rPr>
                <w:rFonts w:ascii="Times New Roman" w:hAnsi="Times New Roman"/>
                <w:sz w:val="24"/>
                <w:szCs w:val="24"/>
              </w:rPr>
              <w:t>sprawy dotyczące obsługi suchej pieczęci Uczelni,</w:t>
            </w:r>
          </w:p>
          <w:p w:rsidR="00A7089B" w:rsidRDefault="00C83E99" w:rsidP="00460F53">
            <w:pPr>
              <w:pStyle w:val="Zwykytek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D562BC" w:rsidRPr="00C94C19">
              <w:rPr>
                <w:rFonts w:ascii="Times New Roman" w:hAnsi="Times New Roman"/>
                <w:sz w:val="24"/>
                <w:szCs w:val="24"/>
              </w:rPr>
              <w:t>rowadzenie obowiązującej sprawozdawczości z zakresu pracy Dziekanatu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62BC" w:rsidRPr="00C94C19" w:rsidRDefault="00C83E99" w:rsidP="00460F53">
            <w:pPr>
              <w:pStyle w:val="Zwykytek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D562BC" w:rsidRPr="00C94C19">
              <w:rPr>
                <w:rFonts w:ascii="Times New Roman" w:hAnsi="Times New Roman"/>
                <w:sz w:val="24"/>
                <w:szCs w:val="24"/>
              </w:rPr>
              <w:t>rganizowanie i obsługa komisji obrony prac magisterskich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9339E" w:rsidRDefault="00C83E99" w:rsidP="00460F53">
            <w:pPr>
              <w:pStyle w:val="Zwykytek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BC51C9" w:rsidRPr="00BC51C9">
              <w:rPr>
                <w:rFonts w:ascii="Times New Roman" w:hAnsi="Times New Roman"/>
                <w:sz w:val="24"/>
                <w:szCs w:val="24"/>
              </w:rPr>
              <w:t xml:space="preserve">ompletowanie, sprawdzanie i uaktualnianie dokumentów stanowiących podstawę do </w:t>
            </w:r>
          </w:p>
          <w:p w:rsidR="0099339E" w:rsidRDefault="00771905" w:rsidP="00771905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</w:t>
            </w:r>
            <w:r w:rsidR="00BC51C9" w:rsidRPr="00BC51C9">
              <w:rPr>
                <w:rFonts w:ascii="Times New Roman" w:hAnsi="Times New Roman"/>
                <w:sz w:val="24"/>
                <w:szCs w:val="24"/>
              </w:rPr>
              <w:t xml:space="preserve">przeprowadzenia prawidłowego postępowania </w:t>
            </w:r>
            <w:r w:rsidR="00D562BC" w:rsidRPr="00BC51C9">
              <w:rPr>
                <w:rFonts w:ascii="Times New Roman" w:hAnsi="Times New Roman"/>
                <w:sz w:val="24"/>
                <w:szCs w:val="24"/>
              </w:rPr>
              <w:t xml:space="preserve"> nostryfikac</w:t>
            </w:r>
            <w:r w:rsidR="00BC51C9" w:rsidRPr="00BC51C9">
              <w:rPr>
                <w:rFonts w:ascii="Times New Roman" w:hAnsi="Times New Roman"/>
                <w:sz w:val="24"/>
                <w:szCs w:val="24"/>
              </w:rPr>
              <w:t>yjnego</w:t>
            </w:r>
            <w:r w:rsidR="00C83E99">
              <w:rPr>
                <w:rFonts w:ascii="Times New Roman" w:hAnsi="Times New Roman"/>
                <w:sz w:val="24"/>
                <w:szCs w:val="24"/>
              </w:rPr>
              <w:t>,</w:t>
            </w:r>
            <w:r w:rsidR="00D562BC" w:rsidRPr="00BC5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2BC" w:rsidRPr="00460F53" w:rsidRDefault="00C83E99" w:rsidP="00DC7079">
            <w:pPr>
              <w:pStyle w:val="Zwykytek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F53">
              <w:rPr>
                <w:rFonts w:ascii="Times New Roman" w:hAnsi="Times New Roman"/>
                <w:sz w:val="24"/>
                <w:szCs w:val="24"/>
              </w:rPr>
              <w:t>w</w:t>
            </w:r>
            <w:r w:rsidR="00D562BC" w:rsidRPr="00460F53">
              <w:rPr>
                <w:rFonts w:ascii="Times New Roman" w:hAnsi="Times New Roman"/>
                <w:sz w:val="24"/>
                <w:szCs w:val="24"/>
              </w:rPr>
              <w:t xml:space="preserve">spółudział w organizowaniu wydziałowych oraz międzywydziałowych konkursów prac </w:t>
            </w:r>
            <w:r w:rsidRPr="00460F53">
              <w:rPr>
                <w:rFonts w:ascii="Times New Roman" w:hAnsi="Times New Roman"/>
                <w:sz w:val="24"/>
                <w:szCs w:val="24"/>
              </w:rPr>
              <w:t>m</w:t>
            </w:r>
            <w:r w:rsidR="00D562BC" w:rsidRPr="00460F53">
              <w:rPr>
                <w:rFonts w:ascii="Times New Roman" w:hAnsi="Times New Roman"/>
                <w:sz w:val="24"/>
                <w:szCs w:val="24"/>
              </w:rPr>
              <w:t>agisterskich</w:t>
            </w:r>
            <w:r w:rsidRPr="00460F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64D6" w:rsidRDefault="00C83E99" w:rsidP="00460F53">
            <w:pPr>
              <w:pStyle w:val="Zwykytek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5264D6" w:rsidRPr="00C94C19">
              <w:rPr>
                <w:rFonts w:ascii="Times New Roman" w:hAnsi="Times New Roman"/>
                <w:sz w:val="24"/>
                <w:szCs w:val="24"/>
              </w:rPr>
              <w:t>mieszczanie i aktualizacja na stronach internetowych</w:t>
            </w:r>
            <w:r w:rsidR="00431350" w:rsidRPr="008E53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431350" w:rsidRPr="00431350">
              <w:rPr>
                <w:rFonts w:ascii="Times New Roman" w:hAnsi="Times New Roman"/>
                <w:sz w:val="24"/>
                <w:szCs w:val="24"/>
              </w:rPr>
              <w:t>harmonogramów zajęć dla studentów,</w:t>
            </w:r>
          </w:p>
          <w:p w:rsidR="005264D6" w:rsidRPr="00771905" w:rsidRDefault="00C83E99" w:rsidP="00771905">
            <w:pPr>
              <w:pStyle w:val="Zwykytek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udział w obsłudze administracyjnej procesu inwentaryzacji mienia jednostki, w tym </w:t>
            </w:r>
            <w:r w:rsidRPr="00771905">
              <w:rPr>
                <w:rFonts w:ascii="Times New Roman" w:hAnsi="Times New Roman"/>
                <w:sz w:val="24"/>
                <w:szCs w:val="24"/>
              </w:rPr>
              <w:t xml:space="preserve">prowadzenie ewidencji środków trwałych i </w:t>
            </w:r>
            <w:proofErr w:type="spellStart"/>
            <w:r w:rsidRPr="00771905">
              <w:rPr>
                <w:rFonts w:ascii="Times New Roman" w:hAnsi="Times New Roman"/>
                <w:sz w:val="24"/>
                <w:szCs w:val="24"/>
              </w:rPr>
              <w:t>niskocennych</w:t>
            </w:r>
            <w:proofErr w:type="spellEnd"/>
            <w:r w:rsidRPr="00771905">
              <w:rPr>
                <w:rFonts w:ascii="Times New Roman" w:hAnsi="Times New Roman"/>
                <w:sz w:val="24"/>
                <w:szCs w:val="24"/>
              </w:rPr>
              <w:t xml:space="preserve"> składników mienia,</w:t>
            </w:r>
          </w:p>
          <w:p w:rsidR="002C156F" w:rsidRDefault="002C156F" w:rsidP="00460F53">
            <w:pPr>
              <w:pStyle w:val="Zwykytek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bieżące uzupełnianie materiałów eksploatacyjnych do sprzętu biurowego,</w:t>
            </w:r>
          </w:p>
          <w:p w:rsidR="00C83E99" w:rsidRDefault="00C83E99" w:rsidP="00460F53">
            <w:pPr>
              <w:pStyle w:val="Zwykytek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sporządzanie zestawień na potrzeby Wojskowej Komisji Uzupełnień,</w:t>
            </w:r>
          </w:p>
          <w:p w:rsidR="00F7705F" w:rsidRPr="00771905" w:rsidRDefault="00771905" w:rsidP="00771905">
            <w:pPr>
              <w:pStyle w:val="Zwykytek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F7705F" w:rsidRPr="00F7705F">
              <w:rPr>
                <w:rFonts w:ascii="Times New Roman" w:hAnsi="Times New Roman"/>
                <w:sz w:val="24"/>
                <w:szCs w:val="24"/>
              </w:rPr>
              <w:t xml:space="preserve">pracowywanie harmonogramu obciążenia </w:t>
            </w:r>
            <w:proofErr w:type="spellStart"/>
            <w:r w:rsidR="00F7705F" w:rsidRPr="00F7705F">
              <w:rPr>
                <w:rFonts w:ascii="Times New Roman" w:hAnsi="Times New Roman"/>
                <w:sz w:val="24"/>
                <w:szCs w:val="24"/>
              </w:rPr>
              <w:t>sal</w:t>
            </w:r>
            <w:proofErr w:type="spellEnd"/>
            <w:r w:rsidR="00F7705F" w:rsidRPr="00F7705F">
              <w:rPr>
                <w:rFonts w:ascii="Times New Roman" w:hAnsi="Times New Roman"/>
                <w:sz w:val="24"/>
                <w:szCs w:val="24"/>
              </w:rPr>
              <w:t xml:space="preserve"> dydaktycznych Wydziału i obsługa wszystkich </w:t>
            </w:r>
            <w:r w:rsidR="00520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462" w:rsidRPr="00771905">
              <w:rPr>
                <w:rFonts w:ascii="Times New Roman" w:hAnsi="Times New Roman"/>
                <w:sz w:val="24"/>
                <w:szCs w:val="24"/>
              </w:rPr>
              <w:t>jednostek w tym zakresie,</w:t>
            </w:r>
          </w:p>
          <w:p w:rsidR="005264D6" w:rsidRPr="00771905" w:rsidRDefault="00C83E99" w:rsidP="00771905">
            <w:pPr>
              <w:pStyle w:val="Zwykytek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p</w:t>
            </w:r>
            <w:r w:rsidR="005264D6" w:rsidRPr="00C94C19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raca w zespole przygotowującym dane dla PKA, pomoc w podejmowaniu komisji akredytacyjnej </w:t>
            </w:r>
            <w:r w:rsidR="005264D6" w:rsidRPr="00771905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PKA</w:t>
            </w:r>
            <w:r w:rsidR="00EA3462" w:rsidRPr="00771905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,</w:t>
            </w:r>
          </w:p>
          <w:p w:rsidR="00482C94" w:rsidRPr="00F7705F" w:rsidRDefault="00F7705F" w:rsidP="00460F53">
            <w:pPr>
              <w:pStyle w:val="Zwykytek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a</w:t>
            </w:r>
            <w:r w:rsidRPr="00F7705F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ktualizacja strony internetowej jednostki.</w:t>
            </w:r>
          </w:p>
        </w:tc>
      </w:tr>
    </w:tbl>
    <w:p w:rsidR="003B2647" w:rsidRDefault="003B2647"/>
    <w:sectPr w:rsidR="003B2647" w:rsidSect="007009F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0E7" w:rsidRDefault="00D900E7" w:rsidP="007009F2">
      <w:r>
        <w:separator/>
      </w:r>
    </w:p>
  </w:endnote>
  <w:endnote w:type="continuationSeparator" w:id="0">
    <w:p w:rsidR="00D900E7" w:rsidRDefault="00D900E7" w:rsidP="0070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0E7" w:rsidRDefault="00D900E7" w:rsidP="007009F2">
      <w:r>
        <w:separator/>
      </w:r>
    </w:p>
  </w:footnote>
  <w:footnote w:type="continuationSeparator" w:id="0">
    <w:p w:rsidR="00D900E7" w:rsidRDefault="00D900E7" w:rsidP="00700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9F2" w:rsidRPr="007009F2" w:rsidRDefault="007009F2" w:rsidP="007009F2">
    <w:pPr>
      <w:pStyle w:val="Nagwek"/>
      <w:jc w:val="right"/>
      <w:rPr>
        <w:sz w:val="20"/>
        <w:szCs w:val="20"/>
      </w:rPr>
    </w:pPr>
    <w:r w:rsidRPr="007009F2">
      <w:rPr>
        <w:sz w:val="20"/>
        <w:szCs w:val="20"/>
      </w:rPr>
      <w:t xml:space="preserve">Załącznik do zarządzenia nr </w:t>
    </w:r>
    <w:r w:rsidR="00A11B58">
      <w:rPr>
        <w:sz w:val="20"/>
        <w:szCs w:val="20"/>
      </w:rPr>
      <w:t xml:space="preserve"> 45</w:t>
    </w:r>
    <w:r w:rsidRPr="007009F2">
      <w:rPr>
        <w:sz w:val="20"/>
        <w:szCs w:val="20"/>
      </w:rPr>
      <w:t>/XVI R/2022</w:t>
    </w:r>
  </w:p>
  <w:p w:rsidR="007009F2" w:rsidRPr="007009F2" w:rsidRDefault="007009F2" w:rsidP="007009F2">
    <w:pPr>
      <w:pStyle w:val="Nagwek"/>
      <w:jc w:val="right"/>
      <w:rPr>
        <w:sz w:val="20"/>
        <w:szCs w:val="20"/>
      </w:rPr>
    </w:pPr>
    <w:r w:rsidRPr="007009F2">
      <w:rPr>
        <w:sz w:val="20"/>
        <w:szCs w:val="20"/>
      </w:rPr>
      <w:t>Rektora Uniwersytetu Medycznego we Wrocławiu</w:t>
    </w:r>
  </w:p>
  <w:p w:rsidR="007009F2" w:rsidRPr="007009F2" w:rsidRDefault="00A11B58" w:rsidP="007009F2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 dnia 10 marca </w:t>
    </w:r>
    <w:r w:rsidR="007009F2" w:rsidRPr="007009F2">
      <w:rPr>
        <w:sz w:val="20"/>
        <w:szCs w:val="20"/>
      </w:rPr>
      <w:t>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CBF"/>
    <w:multiLevelType w:val="hybridMultilevel"/>
    <w:tmpl w:val="E50A3A24"/>
    <w:lvl w:ilvl="0" w:tplc="F202D38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3721"/>
    <w:multiLevelType w:val="hybridMultilevel"/>
    <w:tmpl w:val="77187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C0320"/>
    <w:multiLevelType w:val="hybridMultilevel"/>
    <w:tmpl w:val="A1A00A28"/>
    <w:lvl w:ilvl="0" w:tplc="4E7A104A">
      <w:start w:val="1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F28288C"/>
    <w:multiLevelType w:val="hybridMultilevel"/>
    <w:tmpl w:val="7B3AD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86827"/>
    <w:multiLevelType w:val="hybridMultilevel"/>
    <w:tmpl w:val="23967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51E9C"/>
    <w:multiLevelType w:val="hybridMultilevel"/>
    <w:tmpl w:val="2076AF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634ED"/>
    <w:multiLevelType w:val="hybridMultilevel"/>
    <w:tmpl w:val="3E187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46670"/>
    <w:multiLevelType w:val="hybridMultilevel"/>
    <w:tmpl w:val="6BCCDBC2"/>
    <w:lvl w:ilvl="0" w:tplc="4190A57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39A40DDD"/>
    <w:multiLevelType w:val="hybridMultilevel"/>
    <w:tmpl w:val="8654A40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6E341E"/>
    <w:multiLevelType w:val="hybridMultilevel"/>
    <w:tmpl w:val="37A62BF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D4E0F2D"/>
    <w:multiLevelType w:val="hybridMultilevel"/>
    <w:tmpl w:val="18B88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95EAD"/>
    <w:multiLevelType w:val="hybridMultilevel"/>
    <w:tmpl w:val="DA768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67B87"/>
    <w:multiLevelType w:val="hybridMultilevel"/>
    <w:tmpl w:val="8F08A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276CC"/>
    <w:multiLevelType w:val="hybridMultilevel"/>
    <w:tmpl w:val="87009C76"/>
    <w:lvl w:ilvl="0" w:tplc="04150011">
      <w:start w:val="1"/>
      <w:numFmt w:val="decimal"/>
      <w:lvlText w:val="%1)"/>
      <w:lvlJc w:val="left"/>
      <w:pPr>
        <w:ind w:left="1096" w:hanging="360"/>
      </w:pPr>
    </w:lvl>
    <w:lvl w:ilvl="1" w:tplc="04150019" w:tentative="1">
      <w:start w:val="1"/>
      <w:numFmt w:val="lowerLetter"/>
      <w:lvlText w:val="%2."/>
      <w:lvlJc w:val="left"/>
      <w:pPr>
        <w:ind w:left="1816" w:hanging="360"/>
      </w:pPr>
    </w:lvl>
    <w:lvl w:ilvl="2" w:tplc="0415001B" w:tentative="1">
      <w:start w:val="1"/>
      <w:numFmt w:val="lowerRoman"/>
      <w:lvlText w:val="%3."/>
      <w:lvlJc w:val="right"/>
      <w:pPr>
        <w:ind w:left="2536" w:hanging="180"/>
      </w:pPr>
    </w:lvl>
    <w:lvl w:ilvl="3" w:tplc="0415000F" w:tentative="1">
      <w:start w:val="1"/>
      <w:numFmt w:val="decimal"/>
      <w:lvlText w:val="%4."/>
      <w:lvlJc w:val="left"/>
      <w:pPr>
        <w:ind w:left="3256" w:hanging="360"/>
      </w:pPr>
    </w:lvl>
    <w:lvl w:ilvl="4" w:tplc="04150019" w:tentative="1">
      <w:start w:val="1"/>
      <w:numFmt w:val="lowerLetter"/>
      <w:lvlText w:val="%5."/>
      <w:lvlJc w:val="left"/>
      <w:pPr>
        <w:ind w:left="3976" w:hanging="360"/>
      </w:pPr>
    </w:lvl>
    <w:lvl w:ilvl="5" w:tplc="0415001B" w:tentative="1">
      <w:start w:val="1"/>
      <w:numFmt w:val="lowerRoman"/>
      <w:lvlText w:val="%6."/>
      <w:lvlJc w:val="right"/>
      <w:pPr>
        <w:ind w:left="4696" w:hanging="180"/>
      </w:pPr>
    </w:lvl>
    <w:lvl w:ilvl="6" w:tplc="0415000F" w:tentative="1">
      <w:start w:val="1"/>
      <w:numFmt w:val="decimal"/>
      <w:lvlText w:val="%7."/>
      <w:lvlJc w:val="left"/>
      <w:pPr>
        <w:ind w:left="5416" w:hanging="360"/>
      </w:pPr>
    </w:lvl>
    <w:lvl w:ilvl="7" w:tplc="04150019" w:tentative="1">
      <w:start w:val="1"/>
      <w:numFmt w:val="lowerLetter"/>
      <w:lvlText w:val="%8."/>
      <w:lvlJc w:val="left"/>
      <w:pPr>
        <w:ind w:left="6136" w:hanging="360"/>
      </w:pPr>
    </w:lvl>
    <w:lvl w:ilvl="8" w:tplc="041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4">
    <w:nsid w:val="4A0D2272"/>
    <w:multiLevelType w:val="hybridMultilevel"/>
    <w:tmpl w:val="64883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31541"/>
    <w:multiLevelType w:val="hybridMultilevel"/>
    <w:tmpl w:val="49468504"/>
    <w:lvl w:ilvl="0" w:tplc="22A0B476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6">
    <w:nsid w:val="56C058B6"/>
    <w:multiLevelType w:val="hybridMultilevel"/>
    <w:tmpl w:val="93967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F5C3F"/>
    <w:multiLevelType w:val="hybridMultilevel"/>
    <w:tmpl w:val="DC788A7A"/>
    <w:lvl w:ilvl="0" w:tplc="0415000F">
      <w:start w:val="1"/>
      <w:numFmt w:val="decimal"/>
      <w:lvlText w:val="%1."/>
      <w:lvlJc w:val="left"/>
      <w:pPr>
        <w:tabs>
          <w:tab w:val="num" w:pos="3510"/>
        </w:tabs>
        <w:ind w:left="351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D0D8A07C">
      <w:start w:val="10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8C6C03"/>
    <w:multiLevelType w:val="hybridMultilevel"/>
    <w:tmpl w:val="874E4136"/>
    <w:lvl w:ilvl="0" w:tplc="27E02A0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8A3B26"/>
    <w:multiLevelType w:val="hybridMultilevel"/>
    <w:tmpl w:val="DACA2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1578BB"/>
    <w:multiLevelType w:val="hybridMultilevel"/>
    <w:tmpl w:val="BA96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62197"/>
    <w:multiLevelType w:val="hybridMultilevel"/>
    <w:tmpl w:val="C1DEE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10"/>
  </w:num>
  <w:num w:numId="8">
    <w:abstractNumId w:val="8"/>
  </w:num>
  <w:num w:numId="9">
    <w:abstractNumId w:val="16"/>
  </w:num>
  <w:num w:numId="10">
    <w:abstractNumId w:val="15"/>
  </w:num>
  <w:num w:numId="11">
    <w:abstractNumId w:val="0"/>
  </w:num>
  <w:num w:numId="12">
    <w:abstractNumId w:val="18"/>
  </w:num>
  <w:num w:numId="13">
    <w:abstractNumId w:val="13"/>
  </w:num>
  <w:num w:numId="14">
    <w:abstractNumId w:val="4"/>
  </w:num>
  <w:num w:numId="15">
    <w:abstractNumId w:val="20"/>
  </w:num>
  <w:num w:numId="16">
    <w:abstractNumId w:val="11"/>
  </w:num>
  <w:num w:numId="17">
    <w:abstractNumId w:val="3"/>
  </w:num>
  <w:num w:numId="18">
    <w:abstractNumId w:val="12"/>
  </w:num>
  <w:num w:numId="19">
    <w:abstractNumId w:val="5"/>
  </w:num>
  <w:num w:numId="20">
    <w:abstractNumId w:val="14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D8"/>
    <w:rsid w:val="000358D7"/>
    <w:rsid w:val="000415DB"/>
    <w:rsid w:val="00053CD5"/>
    <w:rsid w:val="0011775F"/>
    <w:rsid w:val="00185610"/>
    <w:rsid w:val="001B6E0B"/>
    <w:rsid w:val="001C4556"/>
    <w:rsid w:val="001F0B72"/>
    <w:rsid w:val="0025386E"/>
    <w:rsid w:val="002B1EAA"/>
    <w:rsid w:val="002C156F"/>
    <w:rsid w:val="002E1FE7"/>
    <w:rsid w:val="002E4358"/>
    <w:rsid w:val="003155CB"/>
    <w:rsid w:val="003B2647"/>
    <w:rsid w:val="003E58EA"/>
    <w:rsid w:val="00407AB4"/>
    <w:rsid w:val="00431350"/>
    <w:rsid w:val="00460F53"/>
    <w:rsid w:val="00461DD0"/>
    <w:rsid w:val="004631AD"/>
    <w:rsid w:val="00467179"/>
    <w:rsid w:val="00482C94"/>
    <w:rsid w:val="00483124"/>
    <w:rsid w:val="004C6128"/>
    <w:rsid w:val="00520D46"/>
    <w:rsid w:val="0052198A"/>
    <w:rsid w:val="005264D6"/>
    <w:rsid w:val="005279B5"/>
    <w:rsid w:val="00536B79"/>
    <w:rsid w:val="005512F4"/>
    <w:rsid w:val="005529F7"/>
    <w:rsid w:val="005705BF"/>
    <w:rsid w:val="00590B95"/>
    <w:rsid w:val="006068E6"/>
    <w:rsid w:val="00611BAC"/>
    <w:rsid w:val="00652A99"/>
    <w:rsid w:val="007009F2"/>
    <w:rsid w:val="00756681"/>
    <w:rsid w:val="00771905"/>
    <w:rsid w:val="007A7EFE"/>
    <w:rsid w:val="007F212D"/>
    <w:rsid w:val="007F3A50"/>
    <w:rsid w:val="008801BE"/>
    <w:rsid w:val="008A369D"/>
    <w:rsid w:val="008E2BE8"/>
    <w:rsid w:val="00912363"/>
    <w:rsid w:val="00950ECD"/>
    <w:rsid w:val="0099339E"/>
    <w:rsid w:val="00A11B58"/>
    <w:rsid w:val="00A1741A"/>
    <w:rsid w:val="00A7089B"/>
    <w:rsid w:val="00A91344"/>
    <w:rsid w:val="00AA3D4C"/>
    <w:rsid w:val="00AB034C"/>
    <w:rsid w:val="00AD2A81"/>
    <w:rsid w:val="00BA2673"/>
    <w:rsid w:val="00BC51C9"/>
    <w:rsid w:val="00BE618F"/>
    <w:rsid w:val="00C206BE"/>
    <w:rsid w:val="00C2105A"/>
    <w:rsid w:val="00C83E99"/>
    <w:rsid w:val="00CC7DD8"/>
    <w:rsid w:val="00CD525E"/>
    <w:rsid w:val="00CE1698"/>
    <w:rsid w:val="00D06282"/>
    <w:rsid w:val="00D562BC"/>
    <w:rsid w:val="00D669D7"/>
    <w:rsid w:val="00D900E7"/>
    <w:rsid w:val="00DB1F9F"/>
    <w:rsid w:val="00DF0A84"/>
    <w:rsid w:val="00E55D4E"/>
    <w:rsid w:val="00EA3462"/>
    <w:rsid w:val="00EC6C25"/>
    <w:rsid w:val="00F03EB4"/>
    <w:rsid w:val="00F465FA"/>
    <w:rsid w:val="00F7705F"/>
    <w:rsid w:val="00FC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9D7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6E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69D7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669D7"/>
    <w:rPr>
      <w:rFonts w:ascii="Times New Roman" w:eastAsiaTheme="majorEastAsia" w:hAnsi="Times New Roman" w:cstheme="majorBidi"/>
      <w:b/>
      <w:bCs/>
      <w:sz w:val="26"/>
    </w:rPr>
  </w:style>
  <w:style w:type="paragraph" w:styleId="Zwykytekst">
    <w:name w:val="Plain Text"/>
    <w:basedOn w:val="Normalny"/>
    <w:link w:val="ZwykytekstZnak"/>
    <w:unhideWhenUsed/>
    <w:rsid w:val="00D669D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669D7"/>
    <w:rPr>
      <w:rFonts w:ascii="Courier New" w:hAnsi="Courier New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1B6E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B6E0B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0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0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09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09F2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009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09F2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9D7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6E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69D7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669D7"/>
    <w:rPr>
      <w:rFonts w:ascii="Times New Roman" w:eastAsiaTheme="majorEastAsia" w:hAnsi="Times New Roman" w:cstheme="majorBidi"/>
      <w:b/>
      <w:bCs/>
      <w:sz w:val="26"/>
    </w:rPr>
  </w:style>
  <w:style w:type="paragraph" w:styleId="Zwykytekst">
    <w:name w:val="Plain Text"/>
    <w:basedOn w:val="Normalny"/>
    <w:link w:val="ZwykytekstZnak"/>
    <w:unhideWhenUsed/>
    <w:rsid w:val="00D669D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669D7"/>
    <w:rPr>
      <w:rFonts w:ascii="Courier New" w:hAnsi="Courier New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1B6E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B6E0B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0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0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09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09F2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009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09F2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1099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MKrystyniak</cp:lastModifiedBy>
  <cp:revision>7</cp:revision>
  <cp:lastPrinted>2022-03-09T08:48:00Z</cp:lastPrinted>
  <dcterms:created xsi:type="dcterms:W3CDTF">2022-03-09T12:30:00Z</dcterms:created>
  <dcterms:modified xsi:type="dcterms:W3CDTF">2022-03-18T14:26:00Z</dcterms:modified>
</cp:coreProperties>
</file>