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46922F89" w:rsidR="00B24CA1" w:rsidRPr="002E541C" w:rsidRDefault="007224B3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>Załącznik nr 3</w:t>
      </w:r>
    </w:p>
    <w:p w14:paraId="297271A2" w14:textId="0DBA2588" w:rsidR="002E541C" w:rsidRDefault="00B24CA1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>d</w:t>
      </w:r>
      <w:r w:rsidR="002E541C">
        <w:rPr>
          <w:rFonts w:asciiTheme="minorHAnsi" w:hAnsiTheme="minorHAnsi" w:cstheme="minorHAnsi"/>
          <w:sz w:val="20"/>
          <w:szCs w:val="20"/>
        </w:rPr>
        <w:t>o u</w:t>
      </w:r>
      <w:r w:rsidRPr="002E541C">
        <w:rPr>
          <w:rFonts w:asciiTheme="minorHAnsi" w:hAnsiTheme="minorHAnsi" w:cstheme="minorHAnsi"/>
          <w:sz w:val="20"/>
          <w:szCs w:val="20"/>
        </w:rPr>
        <w:t>chwały</w:t>
      </w:r>
      <w:r w:rsidR="002E541C">
        <w:rPr>
          <w:rFonts w:asciiTheme="minorHAnsi" w:hAnsiTheme="minorHAnsi" w:cstheme="minorHAnsi"/>
          <w:sz w:val="20"/>
          <w:szCs w:val="20"/>
        </w:rPr>
        <w:t xml:space="preserve"> nr</w:t>
      </w:r>
      <w:r w:rsidR="0081361B">
        <w:rPr>
          <w:rFonts w:asciiTheme="minorHAnsi" w:hAnsiTheme="minorHAnsi" w:cstheme="minorHAnsi"/>
          <w:sz w:val="20"/>
          <w:szCs w:val="20"/>
        </w:rPr>
        <w:t xml:space="preserve"> 2446</w:t>
      </w:r>
      <w:bookmarkStart w:id="0" w:name="_GoBack"/>
      <w:bookmarkEnd w:id="0"/>
    </w:p>
    <w:p w14:paraId="020EB769" w14:textId="0BDE4C90" w:rsidR="00B24CA1" w:rsidRPr="002E541C" w:rsidRDefault="00B24CA1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>Senatu Uniwersytetu Medycznego</w:t>
      </w:r>
      <w:r w:rsidR="002E541C">
        <w:rPr>
          <w:rFonts w:asciiTheme="minorHAnsi" w:hAnsiTheme="minorHAnsi" w:cstheme="minorHAnsi"/>
          <w:sz w:val="20"/>
          <w:szCs w:val="20"/>
        </w:rPr>
        <w:t xml:space="preserve"> </w:t>
      </w:r>
      <w:r w:rsidRPr="002E541C">
        <w:rPr>
          <w:rFonts w:asciiTheme="minorHAnsi" w:hAnsiTheme="minorHAnsi" w:cstheme="minorHAnsi"/>
          <w:sz w:val="20"/>
          <w:szCs w:val="20"/>
        </w:rPr>
        <w:t>w</w:t>
      </w:r>
      <w:r w:rsidR="002E541C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2A4B51FB" w:rsidR="00B24CA1" w:rsidRPr="002E541C" w:rsidRDefault="00B24CA1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 xml:space="preserve">z dnia </w:t>
      </w:r>
      <w:r w:rsidR="007224B3" w:rsidRPr="002E541C">
        <w:rPr>
          <w:rFonts w:asciiTheme="minorHAnsi" w:hAnsiTheme="minorHAnsi" w:cstheme="minorHAnsi"/>
          <w:sz w:val="20"/>
          <w:szCs w:val="20"/>
        </w:rPr>
        <w:t>29 czerwca 2022</w:t>
      </w:r>
      <w:r w:rsidR="00BF35C1" w:rsidRPr="002E541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3B552B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 Nauk o Zdrowiu</w:t>
      </w:r>
    </w:p>
    <w:p w14:paraId="453F591F" w14:textId="023842AD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 Pielęgniarstwo</w:t>
      </w:r>
    </w:p>
    <w:p w14:paraId="2A4AC677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 I stopnia</w:t>
      </w:r>
    </w:p>
    <w:p w14:paraId="11AC92A8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niestacjonarne</w:t>
      </w:r>
    </w:p>
    <w:p w14:paraId="2482FF30" w14:textId="77777777" w:rsidR="00711ECF" w:rsidRPr="00921C99" w:rsidRDefault="00711ECF" w:rsidP="00711E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 2022-2026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11ECF" w:rsidRPr="005E0D5B" w14:paraId="5E32B5C6" w14:textId="77777777" w:rsidTr="00711ECF">
        <w:tc>
          <w:tcPr>
            <w:tcW w:w="210" w:type="pct"/>
            <w:shd w:val="clear" w:color="auto" w:fill="auto"/>
            <w:vAlign w:val="center"/>
          </w:tcPr>
          <w:p w14:paraId="5329FF1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</w:tcPr>
          <w:p w14:paraId="43BE2811" w14:textId="79510CDC" w:rsidR="00711ECF" w:rsidRPr="002E541C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2E541C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711ECF" w:rsidRPr="005E0D5B" w14:paraId="7493D34F" w14:textId="77777777" w:rsidTr="00711ECF">
        <w:tc>
          <w:tcPr>
            <w:tcW w:w="210" w:type="pct"/>
            <w:shd w:val="clear" w:color="auto" w:fill="auto"/>
            <w:vAlign w:val="center"/>
          </w:tcPr>
          <w:p w14:paraId="5A74638A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</w:tcPr>
          <w:p w14:paraId="26342EE4" w14:textId="35674D28" w:rsidR="00711ECF" w:rsidRPr="002E541C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2E541C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711ECF" w:rsidRPr="005E0D5B" w14:paraId="1C9A92EE" w14:textId="77777777" w:rsidTr="00711ECF">
        <w:tc>
          <w:tcPr>
            <w:tcW w:w="210" w:type="pct"/>
            <w:shd w:val="clear" w:color="auto" w:fill="auto"/>
            <w:vAlign w:val="center"/>
          </w:tcPr>
          <w:p w14:paraId="661E663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</w:tcPr>
          <w:p w14:paraId="4BDB0E23" w14:textId="5707CD7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</w:tr>
      <w:tr w:rsidR="00711ECF" w:rsidRPr="005E0D5B" w14:paraId="6988F6AD" w14:textId="77777777" w:rsidTr="00711ECF">
        <w:tc>
          <w:tcPr>
            <w:tcW w:w="210" w:type="pct"/>
            <w:shd w:val="clear" w:color="auto" w:fill="auto"/>
            <w:vAlign w:val="center"/>
          </w:tcPr>
          <w:p w14:paraId="710380E3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</w:tcPr>
          <w:p w14:paraId="5DF168B8" w14:textId="4AF4F085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11ECF">
              <w:rPr>
                <w:rFonts w:ascii="Times New Roman" w:hAnsi="Times New Roman"/>
              </w:rPr>
              <w:t>raktyczny</w:t>
            </w:r>
          </w:p>
        </w:tc>
      </w:tr>
      <w:tr w:rsidR="00711ECF" w:rsidRPr="005E0D5B" w14:paraId="0014F666" w14:textId="77777777" w:rsidTr="00711ECF">
        <w:tc>
          <w:tcPr>
            <w:tcW w:w="210" w:type="pct"/>
            <w:shd w:val="clear" w:color="auto" w:fill="auto"/>
            <w:vAlign w:val="center"/>
          </w:tcPr>
          <w:p w14:paraId="466C496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</w:tcPr>
          <w:p w14:paraId="0D0E70CD" w14:textId="13E99FAC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711ECF">
              <w:rPr>
                <w:rFonts w:ascii="Times New Roman" w:hAnsi="Times New Roman"/>
              </w:rPr>
              <w:t>iestacjonarne</w:t>
            </w:r>
          </w:p>
        </w:tc>
      </w:tr>
      <w:tr w:rsidR="00711ECF" w:rsidRPr="005E0D5B" w14:paraId="362DA4A1" w14:textId="77777777" w:rsidTr="00711ECF">
        <w:tc>
          <w:tcPr>
            <w:tcW w:w="210" w:type="pct"/>
            <w:shd w:val="clear" w:color="auto" w:fill="auto"/>
            <w:vAlign w:val="center"/>
          </w:tcPr>
          <w:p w14:paraId="3F3D4D32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</w:tcPr>
          <w:p w14:paraId="66773895" w14:textId="7EB33FE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1ECF" w:rsidRPr="005E0D5B" w14:paraId="4CB5E739" w14:textId="77777777" w:rsidTr="00711ECF">
        <w:tc>
          <w:tcPr>
            <w:tcW w:w="210" w:type="pct"/>
            <w:shd w:val="clear" w:color="auto" w:fill="auto"/>
            <w:vAlign w:val="center"/>
          </w:tcPr>
          <w:p w14:paraId="1011782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</w:tcPr>
          <w:p w14:paraId="73D31C23" w14:textId="095D9552" w:rsidR="00711ECF" w:rsidRPr="005E0D5B" w:rsidRDefault="009C20C7" w:rsidP="00711ECF">
            <w:pPr>
              <w:rPr>
                <w:rFonts w:ascii="Times New Roman" w:hAnsi="Times New Roman"/>
              </w:rPr>
            </w:pPr>
            <w:r w:rsidRPr="00FB4970">
              <w:rPr>
                <w:rFonts w:ascii="Times New Roman" w:hAnsi="Times New Roman"/>
                <w:color w:val="000000" w:themeColor="text1"/>
              </w:rPr>
              <w:t>4</w:t>
            </w:r>
            <w:r w:rsidR="00273190" w:rsidRPr="00FB4970">
              <w:rPr>
                <w:rFonts w:ascii="Times New Roman" w:hAnsi="Times New Roman"/>
                <w:color w:val="000000" w:themeColor="text1"/>
              </w:rPr>
              <w:t>720</w:t>
            </w:r>
          </w:p>
        </w:tc>
      </w:tr>
      <w:tr w:rsidR="00711ECF" w:rsidRPr="005E0D5B" w14:paraId="6A3294DF" w14:textId="77777777" w:rsidTr="00711ECF">
        <w:tc>
          <w:tcPr>
            <w:tcW w:w="210" w:type="pct"/>
            <w:shd w:val="clear" w:color="auto" w:fill="auto"/>
            <w:vAlign w:val="center"/>
          </w:tcPr>
          <w:p w14:paraId="7974480D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</w:tcPr>
          <w:p w14:paraId="6626F6E4" w14:textId="47FF7EDC" w:rsidR="00711ECF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</w:t>
            </w:r>
            <w:r w:rsidR="00561048">
              <w:rPr>
                <w:rFonts w:ascii="Times New Roman" w:hAnsi="Times New Roman"/>
              </w:rPr>
              <w:t xml:space="preserve"> -dyscyplina wiodąca</w:t>
            </w:r>
          </w:p>
          <w:p w14:paraId="542165C2" w14:textId="3CE0B8A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</w:t>
            </w:r>
            <w:r w:rsidR="00AB26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1ECF" w:rsidRPr="005E0D5B" w14:paraId="2C54B8C4" w14:textId="77777777" w:rsidTr="00711ECF">
        <w:tc>
          <w:tcPr>
            <w:tcW w:w="210" w:type="pct"/>
            <w:shd w:val="clear" w:color="auto" w:fill="auto"/>
            <w:vAlign w:val="center"/>
          </w:tcPr>
          <w:p w14:paraId="318626C0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</w:tcPr>
          <w:p w14:paraId="44DCCA50" w14:textId="7CC7F51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1DCD279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7DCF6346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B4970">
              <w:rPr>
                <w:rFonts w:ascii="Times New Roman" w:hAnsi="Times New Roman"/>
                <w:b/>
              </w:rPr>
              <w:t xml:space="preserve">29 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 w:rsidR="00FB4970">
              <w:rPr>
                <w:rFonts w:ascii="Times New Roman" w:hAnsi="Times New Roman"/>
                <w:sz w:val="18"/>
                <w:szCs w:val="18"/>
              </w:rPr>
              <w:t>d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FB4970"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7F39517B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0741CEF5" w:rsidR="008A2BFB" w:rsidRPr="005E0D5B" w:rsidRDefault="008F156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B30A8D4" w:rsidR="00786F5F" w:rsidRPr="005E0D5B" w:rsidRDefault="00FB497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102D6890" w:rsidR="00F16554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73190">
              <w:rPr>
                <w:rFonts w:ascii="Times New Roman" w:hAnsi="Times New Roman"/>
                <w:b/>
              </w:rPr>
              <w:t>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F27B67B" w14:textId="6F49019E" w:rsidR="00711ECF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 – </w:t>
            </w:r>
            <w:r w:rsidR="00561048">
              <w:rPr>
                <w:rFonts w:ascii="Times New Roman" w:hAnsi="Times New Roman"/>
                <w:b/>
              </w:rPr>
              <w:t>60%</w:t>
            </w:r>
          </w:p>
          <w:p w14:paraId="783F9F72" w14:textId="44F9BEB8" w:rsidR="00F16554" w:rsidRPr="005E0D5B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medyczne </w:t>
            </w:r>
            <w:r w:rsidR="00561048">
              <w:rPr>
                <w:rFonts w:ascii="Times New Roman" w:hAnsi="Times New Roman"/>
                <w:b/>
              </w:rPr>
              <w:t>–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A1AEF3A" w:rsidR="001B1656" w:rsidRPr="001B1656" w:rsidRDefault="00711ECF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576B004" w:rsidR="001B1656" w:rsidRDefault="001B1656" w:rsidP="001B1656">
            <w:pPr>
              <w:rPr>
                <w:rFonts w:ascii="Times New Roman" w:hAnsi="Times New Roman"/>
              </w:rPr>
            </w:pPr>
          </w:p>
          <w:p w14:paraId="654B84A2" w14:textId="77777777" w:rsidR="00711ECF" w:rsidRDefault="00711ECF" w:rsidP="001B1656">
            <w:pPr>
              <w:rPr>
                <w:rFonts w:ascii="Times New Roman" w:hAnsi="Times New Roman"/>
              </w:rPr>
            </w:pPr>
          </w:p>
          <w:p w14:paraId="0B43138C" w14:textId="09588FCD" w:rsidR="001B1656" w:rsidRPr="005E0D5B" w:rsidRDefault="00711ECF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F1567">
        <w:tc>
          <w:tcPr>
            <w:tcW w:w="495" w:type="dxa"/>
            <w:vAlign w:val="center"/>
          </w:tcPr>
          <w:p w14:paraId="4C593EF5" w14:textId="3C78329C" w:rsidR="00BE181F" w:rsidRPr="005E0D5B" w:rsidRDefault="00BE181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F156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46547F9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8F1567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F156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D384DB8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4C8E8A0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717DD">
        <w:rPr>
          <w:rFonts w:ascii="Times New Roman" w:hAnsi="Times New Roman"/>
          <w:b/>
          <w:sz w:val="24"/>
          <w:szCs w:val="24"/>
        </w:rPr>
        <w:t>26</w:t>
      </w:r>
    </w:p>
    <w:p w14:paraId="0F808A42" w14:textId="678B8D8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AB268A" w14:paraId="10805628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AB268A" w14:paraId="345C4E08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B268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B268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AB268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031FAE93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AA8AA63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3D31969E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4CEFBDBE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36C4E675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221B007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574B41E8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57D10C0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180792D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239D59C1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FDFD" w14:textId="74BB8AB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345F1E8F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46F7BBD1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0BE6484B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3F443313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02CEA184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EFEB64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66890705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A6DA" w14:textId="00B697C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46948283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7F275AFD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13C3A05F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7A01D25A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0D45CD7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FA3C86E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31DF36B7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9D05" w14:textId="5DF62D2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28C45E6C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60C5263D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18A80163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601C7E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30C0C298" w:rsidR="007717DD" w:rsidRPr="00AB268A" w:rsidRDefault="006C74E6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7C5D4FBE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B42D389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E0657" w14:textId="72728E0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082120D3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47807090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30EEEA6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12F2CDB7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1EC4899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BD36A99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2DBA0C6E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DC864" w14:textId="72DF74D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0143ED39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855EA3E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09923C86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5BEEBF4B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5ED7347F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176088F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557BB3BF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45413" w14:textId="7A2816D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18681BBE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3F8B77B5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0C6D77B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52E58AAE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7245E075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D5FAF00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05AB93C9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5DE6" w14:textId="10E87806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242B9FB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4ACE6ACC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037024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9666BD0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C080014" w:rsidR="007717DD" w:rsidRPr="006E545F" w:rsidRDefault="001C43DF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0EB5A1C4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104F671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225140FE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F755F" w14:textId="64FBB3E8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4D8A3B73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1AD8BFBC" w:rsidR="007717DD" w:rsidRPr="006E545F" w:rsidRDefault="007E30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51E0D54C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42B313AD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78D94CA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223701E1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7EDC" w14:textId="37E0193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Etyka zawodu pielęgniarki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6BBBD0F3" w:rsidR="007717DD" w:rsidRPr="006E545F" w:rsidRDefault="0033494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2C0B17F5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58E37AE2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1E63B5F5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1D9036D8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7D7D0EB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334FD1A8" w:rsidR="007717DD" w:rsidRPr="00AB268A" w:rsidRDefault="00A34B73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D34DC" w14:textId="67AE645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Badanie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24DE35EA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6C4CCA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3B22F2F4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267856C5" w:rsidR="007717DD" w:rsidRPr="006E545F" w:rsidRDefault="00CC3BE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0A9191CA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5A817A95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45FE31B1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5F93" w14:textId="56724B4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ratownictwa medycznego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4F0DCDA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42E80A02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335D60D6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0FA70A7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05CB62D4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FCD4D43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7CE340F2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14195" w14:textId="49737B3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419DD8EC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64ADB2EB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36404841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7717DD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4D3A0552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7DD0FA80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0724704A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FF57DE" w14:textId="353F8EAF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DAB0CB" w14:textId="69E21788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BD5115" w14:textId="620D4DE1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8DC7DB4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CF2B99" w14:textId="06D59BE6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51D0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F79279" w14:textId="4F39E0A0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BAF3D1" w14:textId="293B432C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2853D2" w14:textId="49F35B1F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ZAL</w:t>
            </w:r>
          </w:p>
        </w:tc>
      </w:tr>
      <w:tr w:rsidR="007717DD" w:rsidRPr="00AB268A" w14:paraId="370FF94D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BF487EC" w14:textId="62519255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0F35B0" w14:textId="1BF3BA5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58B6951" w14:textId="00353E2F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43419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5F7D99" w14:textId="09B54D5A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621A3D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95972F" w14:textId="7B71CE60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2D5DE30" w14:textId="67A58743" w:rsidR="007717DD" w:rsidRPr="006E545F" w:rsidRDefault="009F6EE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B99182" w14:textId="17FB8556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ZAL</w:t>
            </w:r>
          </w:p>
        </w:tc>
      </w:tr>
      <w:tr w:rsidR="007717DD" w:rsidRPr="00AB268A" w14:paraId="091102FC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BC6FA" w14:textId="6E67C102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6D5403" w14:textId="042E6C9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93CE635" w14:textId="5FA638A9" w:rsidR="007717DD" w:rsidRPr="00AB268A" w:rsidRDefault="00EF5F5B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86767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83C6B1" w14:textId="1773B3EE" w:rsidR="007717DD" w:rsidRPr="00AB268A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6A39D5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398FCC" w14:textId="354B6F18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54E62D8" w14:textId="068964CC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B32DB3A" w14:textId="2736FC40" w:rsidR="007717DD" w:rsidRPr="00AB268A" w:rsidRDefault="00A34B73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ZAL</w:t>
            </w:r>
          </w:p>
        </w:tc>
      </w:tr>
      <w:tr w:rsidR="007717DD" w:rsidRPr="00AB268A" w14:paraId="1F8FA949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C38E3" w14:textId="1D646CC7" w:rsidR="007717DD" w:rsidRPr="00AB268A" w:rsidRDefault="00F76E12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0F5746" w14:textId="3664DCD7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593E72E" w14:textId="6FBAFBA9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18A5E2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A07E3A" w14:textId="3AED0CC7" w:rsidR="007717DD" w:rsidRPr="006E545F" w:rsidRDefault="00EF5F5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1780EF" w14:textId="77777777" w:rsidR="007717DD" w:rsidRPr="006E545F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A596A" w14:textId="35FD1813" w:rsidR="007717DD" w:rsidRPr="006E545F" w:rsidRDefault="008F156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6161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2053CCD" w14:textId="6682DD31" w:rsidR="007717DD" w:rsidRPr="006E545F" w:rsidRDefault="00CA2216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FA8A12" w14:textId="7E97E300" w:rsidR="007717DD" w:rsidRPr="00AB268A" w:rsidRDefault="00836036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717DD" w:rsidRPr="00AB268A" w:rsidRDefault="007717DD" w:rsidP="007717D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278793CA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300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095F8EAA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C00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73AB66ED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E0D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D511EE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6161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2731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6161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184F772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720E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731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F1567">
        <w:tc>
          <w:tcPr>
            <w:tcW w:w="846" w:type="dxa"/>
          </w:tcPr>
          <w:p w14:paraId="5D526FC5" w14:textId="2B6D67C7" w:rsidR="00CA39E0" w:rsidRPr="00BC1CA0" w:rsidRDefault="00CA39E0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F1567">
        <w:tc>
          <w:tcPr>
            <w:tcW w:w="846" w:type="dxa"/>
          </w:tcPr>
          <w:p w14:paraId="1850D5E2" w14:textId="292FD4E9" w:rsidR="00CA39E0" w:rsidRPr="00BC1CA0" w:rsidRDefault="00CA39E0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F1567">
        <w:tc>
          <w:tcPr>
            <w:tcW w:w="846" w:type="dxa"/>
          </w:tcPr>
          <w:p w14:paraId="0A1A84D4" w14:textId="1367F074" w:rsidR="00CA39E0" w:rsidRPr="00BC1CA0" w:rsidRDefault="00CA39E0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0DEF9A3" w:rsidR="00FA67F8" w:rsidRDefault="00FA67F8" w:rsidP="004F4505"/>
    <w:p w14:paraId="351BDEBF" w14:textId="093D1B09" w:rsidR="00B206C8" w:rsidRDefault="00B206C8" w:rsidP="004F4505"/>
    <w:p w14:paraId="0842CCFD" w14:textId="05BEB98A" w:rsidR="00B206C8" w:rsidRDefault="00B206C8" w:rsidP="004F4505"/>
    <w:p w14:paraId="00E09C62" w14:textId="43DC0663" w:rsidR="00B206C8" w:rsidRDefault="00B206C8" w:rsidP="004F4505"/>
    <w:p w14:paraId="6AEDD2F0" w14:textId="40C237B9" w:rsidR="00B206C8" w:rsidRDefault="00B206C8" w:rsidP="004F4505"/>
    <w:p w14:paraId="75E09BD4" w14:textId="44C71C3C" w:rsidR="00B206C8" w:rsidRDefault="00B206C8" w:rsidP="004F4505"/>
    <w:p w14:paraId="25930C54" w14:textId="154CC6E3" w:rsidR="00B206C8" w:rsidRDefault="00B206C8" w:rsidP="004F4505"/>
    <w:p w14:paraId="3D76BA2C" w14:textId="0ED0FD4F" w:rsidR="00B206C8" w:rsidRDefault="00B206C8" w:rsidP="004F4505"/>
    <w:p w14:paraId="02927294" w14:textId="4742580E" w:rsidR="00B206C8" w:rsidRDefault="00B206C8" w:rsidP="004F4505"/>
    <w:p w14:paraId="5738E515" w14:textId="3CB938DC" w:rsidR="00B206C8" w:rsidRDefault="00B206C8" w:rsidP="004F4505"/>
    <w:p w14:paraId="28C72EC8" w14:textId="6352F64E" w:rsidR="00B206C8" w:rsidRDefault="00B206C8" w:rsidP="004F4505"/>
    <w:p w14:paraId="705F7FB9" w14:textId="1AB3DD3C" w:rsidR="007717DD" w:rsidRDefault="007717DD" w:rsidP="004F4505"/>
    <w:p w14:paraId="013B188C" w14:textId="77777777" w:rsidR="007717DD" w:rsidRDefault="007717DD" w:rsidP="004F4505"/>
    <w:p w14:paraId="70EEF8E1" w14:textId="38E05896" w:rsidR="00FA67F8" w:rsidRDefault="00FA67F8" w:rsidP="004F4505"/>
    <w:p w14:paraId="11B34BF6" w14:textId="2675CB33" w:rsidR="002F3BBB" w:rsidRDefault="002F3BBB" w:rsidP="004F4505"/>
    <w:p w14:paraId="10012B29" w14:textId="17E19040" w:rsidR="002F3BBB" w:rsidRDefault="002F3BBB" w:rsidP="004F4505"/>
    <w:p w14:paraId="43679E3F" w14:textId="77777777" w:rsidR="002F3BBB" w:rsidRDefault="002F3BBB" w:rsidP="004F4505"/>
    <w:p w14:paraId="28AB3F03" w14:textId="324B5E2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717DD">
        <w:rPr>
          <w:rFonts w:ascii="Times New Roman" w:hAnsi="Times New Roman"/>
          <w:b/>
          <w:sz w:val="24"/>
          <w:szCs w:val="24"/>
        </w:rPr>
        <w:t>26</w:t>
      </w:r>
    </w:p>
    <w:p w14:paraId="4C9D16E7" w14:textId="66414D90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2023/2024</w:t>
      </w:r>
    </w:p>
    <w:p w14:paraId="41847A54" w14:textId="41954426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255BD43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E4A7785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39725B81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834C3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66CD1A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7B442C5" w14:textId="305260A9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3, 4 </w:t>
            </w:r>
          </w:p>
        </w:tc>
      </w:tr>
      <w:tr w:rsidR="00A2399F" w:rsidRPr="00AB268A" w14:paraId="6F273C6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2D38D4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EA1C7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53006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34292C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6D58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3B97ED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05C26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C24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A3B9D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81E615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897C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56CE8C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B7AB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50F25C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128393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43579095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F463F2C" w14:textId="1925E8BC" w:rsidR="007717DD" w:rsidRPr="00AB268A" w:rsidRDefault="0006085A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25486" w14:textId="2274550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A174D7" w14:textId="36BA67FF" w:rsidR="007717DD" w:rsidRPr="00AB268A" w:rsidRDefault="00361611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0C45FB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57AFD" w14:textId="7DD4B42B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BF65B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F16CE9B" w14:textId="5261A48A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9011070" w14:textId="1F0F1635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E0638B" w14:textId="410A2311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68076E68" w14:textId="77777777" w:rsidTr="00F30FD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5269BE" w14:textId="5E5E43B8" w:rsidR="007717DD" w:rsidRPr="00AB268A" w:rsidRDefault="0006085A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F47B0" w14:textId="6EAE0294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5DDE1D" w14:textId="7486758A" w:rsidR="007717DD" w:rsidRPr="00AB268A" w:rsidRDefault="00425AE1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6161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1EDAB3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B8C889" w14:textId="7E207A9A" w:rsidR="007717DD" w:rsidRPr="00AB268A" w:rsidRDefault="0036161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222D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5302BC3" w14:textId="52915845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0BA983" w14:textId="08806F8C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E72DFFC" w14:textId="7DF030EF" w:rsidR="007717DD" w:rsidRPr="00AB268A" w:rsidRDefault="00425AE1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3BE8" w:rsidRPr="00AB268A" w14:paraId="74BD4AB5" w14:textId="77777777" w:rsidTr="00F30FD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7861E6" w14:textId="6C04653E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07E83" w14:textId="7FACDFD9" w:rsidR="00CC3BE8" w:rsidRPr="00AB268A" w:rsidRDefault="00CC3BE8" w:rsidP="00CC3B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rehabilitacji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1225C8" w14:textId="204BA9D3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30FD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403A5A" w14:textId="7DF5848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B8EF9" w14:textId="3A52B6EF" w:rsidR="00CC3BE8" w:rsidRPr="00AB268A" w:rsidRDefault="00F30FD1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CC3BE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78BF19" w14:textId="09EF6C88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E47F759" w14:textId="57D270C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E9064C" w14:textId="014D720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1,5 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A359EA" w14:textId="44AA977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6CA60327" w14:textId="77777777" w:rsidTr="00F30FD1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237DE7" w14:textId="28713E8E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1AC88" w14:textId="0B0BCEEB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164BE4B" w14:textId="2C1C5DC9" w:rsidR="00CC3BE8" w:rsidRPr="00AB268A" w:rsidRDefault="00F30FD1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E4FFDD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8991A" w14:textId="40170A2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564FCA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3FCDF4" w14:textId="5AE22D2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ECCCDC1" w14:textId="74A1E396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1FE1CDC" w14:textId="393C4F82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 </w:t>
            </w:r>
          </w:p>
        </w:tc>
      </w:tr>
      <w:tr w:rsidR="00CC3BE8" w:rsidRPr="00AB268A" w14:paraId="448B4CDB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7D3EA33" w14:textId="1B798E1A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8A41" w14:textId="2C44C6AC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E0D6BF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89B563F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488834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DFA27" w14:textId="4BC643C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69253AE" w14:textId="313CB2A0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A105D0" w14:textId="353463E5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A68E0F8" w14:textId="172FDA9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4ECEEED8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104154" w14:textId="214D3DFC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1034" w14:textId="72B35E7D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D2568D1" w14:textId="004FC90B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F32F02C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47E15" w14:textId="2B1CB615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5CB03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CDA14B1" w14:textId="42C8AEF3" w:rsidR="006C74E6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58CC01" w14:textId="36E1B964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638B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A970606" w14:textId="799A29E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1EE4E6FF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ADA610" w14:textId="2B4FAB6A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AC98" w14:textId="49462EB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923BEE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11E4D7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4DB9A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9986E" w14:textId="21254C18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589ACF9" w14:textId="5244DC3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DBD8D6B" w14:textId="670B4820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E72E37" w14:textId="2D7AE30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286B81E1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7E9795" w14:textId="2A6FC432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0BE3" w14:textId="47F95A9A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F6FEB8" w14:textId="40B33CD5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96D153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9605A" w14:textId="3C1F757A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2238A2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8E373D3" w14:textId="2FB79923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DF1862" w14:textId="28662137" w:rsidR="00CC3BE8" w:rsidRPr="006E545F" w:rsidRDefault="006C74E6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B719F4" w14:textId="0E1FF266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 </w:t>
            </w:r>
          </w:p>
        </w:tc>
      </w:tr>
      <w:tr w:rsidR="00CC3BE8" w:rsidRPr="00AB268A" w14:paraId="7F2F757B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F625F38" w14:textId="1CC67EF8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AFF3" w14:textId="0A582DF3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BC9D77D" w14:textId="153751AB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5CCAEC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E1AAE2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57034" w14:textId="720E6D23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98E3509" w14:textId="13BD838B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F95724F" w14:textId="635D27C0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34F2AF3" w14:textId="6677094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57F285EE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BADB48" w14:textId="0601AA8B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2CB3" w14:textId="1095C95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96EBD2D" w14:textId="5C30754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5C1B45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F218D" w14:textId="134FB43B" w:rsidR="00CC3BE8" w:rsidRPr="00AB268A" w:rsidRDefault="00F606BF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C3BE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6DEE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8A17AF1" w14:textId="7272CCC1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606BF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F631AD" w14:textId="2E2CAB0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DC8BF7" w14:textId="561B2FB1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7C2D90A8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08D767" w14:textId="08F83DB0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3907" w14:textId="01424FF4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 - praktyki zawodowe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647446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CD53C8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13FBE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34AAB" w14:textId="0F7CD450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B447117" w14:textId="1B9A59FA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BB35991" w14:textId="06C4296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800430" w14:textId="0BC052C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509705E7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B137A75" w14:textId="6158D85C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DD68" w14:textId="2F6380B6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7339ED9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61A9EB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09A53" w14:textId="2CBCF78F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D48F5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149A93" w14:textId="19D1746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7ABC64" w14:textId="1C7727D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9A0AA4" w14:textId="2A6AB8A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24249C00" w14:textId="77777777" w:rsidTr="008F156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B8EA12E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9CA5421" w14:textId="58FE49C8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20A378D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1F396" w14:textId="6B5A474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638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AB9C0" w14:textId="174D3DC5" w:rsidR="00CC3BE8" w:rsidRPr="00AB268A" w:rsidRDefault="001638B3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E4E91F" w14:textId="7BEFADFF" w:rsidR="001638B3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1638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D0132B" w14:textId="037A2E1E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638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6C74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C2858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B817249" w14:textId="77777777" w:rsidR="00A2399F" w:rsidRDefault="00A2399F" w:rsidP="00A2399F"/>
    <w:p w14:paraId="200A1C89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4E5080EB" w14:textId="77777777" w:rsidTr="008F1567">
        <w:tc>
          <w:tcPr>
            <w:tcW w:w="846" w:type="dxa"/>
          </w:tcPr>
          <w:p w14:paraId="3EF5683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67AC0BE0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3762341D" w14:textId="77777777" w:rsidTr="008F1567">
        <w:tc>
          <w:tcPr>
            <w:tcW w:w="846" w:type="dxa"/>
          </w:tcPr>
          <w:p w14:paraId="016E8A7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8C2E1E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775394B2" w14:textId="77777777" w:rsidTr="008F1567">
        <w:tc>
          <w:tcPr>
            <w:tcW w:w="846" w:type="dxa"/>
          </w:tcPr>
          <w:p w14:paraId="4D761A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6F31AA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ACEC05C" w14:textId="77777777" w:rsidR="00FA67F8" w:rsidRDefault="00FA67F8" w:rsidP="004F4505"/>
    <w:p w14:paraId="08B63D33" w14:textId="6617024C" w:rsidR="00FA67F8" w:rsidRDefault="00FA67F8" w:rsidP="004F4505"/>
    <w:p w14:paraId="1BC001B7" w14:textId="300E96BC" w:rsidR="00B206C8" w:rsidRDefault="00B206C8" w:rsidP="004F4505"/>
    <w:p w14:paraId="3AB96830" w14:textId="75DED49F" w:rsidR="00B206C8" w:rsidRDefault="00B206C8" w:rsidP="004F4505"/>
    <w:p w14:paraId="008FDA24" w14:textId="29B04CA7" w:rsidR="00B206C8" w:rsidRDefault="00B206C8" w:rsidP="004F4505"/>
    <w:p w14:paraId="6B7977A3" w14:textId="2DEF8CCF" w:rsidR="00B206C8" w:rsidRDefault="00B206C8" w:rsidP="004F4505"/>
    <w:p w14:paraId="59F9A250" w14:textId="58D4AAFB" w:rsidR="00B206C8" w:rsidRDefault="00B206C8" w:rsidP="004F4505"/>
    <w:p w14:paraId="71B049CE" w14:textId="130C4FE3" w:rsidR="00B206C8" w:rsidRDefault="00B206C8" w:rsidP="004F4505"/>
    <w:p w14:paraId="5A61683E" w14:textId="65E8F5E0" w:rsidR="00B206C8" w:rsidRDefault="00B206C8" w:rsidP="004F4505"/>
    <w:p w14:paraId="352D8D09" w14:textId="2F885302" w:rsidR="00B206C8" w:rsidRDefault="00B206C8" w:rsidP="004F4505"/>
    <w:p w14:paraId="1BE54B2C" w14:textId="4681897C" w:rsidR="00B206C8" w:rsidRDefault="00B206C8" w:rsidP="004F4505"/>
    <w:p w14:paraId="72844438" w14:textId="573A00F1" w:rsidR="00B206C8" w:rsidRDefault="00B206C8" w:rsidP="004F4505"/>
    <w:p w14:paraId="67430D44" w14:textId="1260E33D" w:rsidR="00B206C8" w:rsidRDefault="00B206C8" w:rsidP="004F4505"/>
    <w:p w14:paraId="29FA6677" w14:textId="0639ABC4" w:rsidR="00B206C8" w:rsidRDefault="00B206C8" w:rsidP="004F4505"/>
    <w:p w14:paraId="6D7F2B15" w14:textId="77777777" w:rsidR="00B206C8" w:rsidRDefault="00B206C8" w:rsidP="004F4505"/>
    <w:p w14:paraId="2C19F0F2" w14:textId="7A3D4FC6" w:rsidR="00A2399F" w:rsidRDefault="00A2399F" w:rsidP="004F4505"/>
    <w:p w14:paraId="7BCA4187" w14:textId="5E80E2E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717DD">
        <w:rPr>
          <w:rFonts w:ascii="Times New Roman" w:hAnsi="Times New Roman"/>
          <w:b/>
          <w:sz w:val="24"/>
          <w:szCs w:val="24"/>
        </w:rPr>
        <w:t>26</w:t>
      </w:r>
    </w:p>
    <w:p w14:paraId="1940DDB8" w14:textId="31394D4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2024/2025</w:t>
      </w:r>
    </w:p>
    <w:p w14:paraId="6886911E" w14:textId="3F2CDE38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0D7A0B5C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1E128BA3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CF5AB1D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39D1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C2D7F7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88121AC" w14:textId="0F4358B6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A2399F" w:rsidRPr="00AB268A" w14:paraId="711E99AB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7B2331A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5F55CC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6B356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9ED408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27D0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F1234A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BBC3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0955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E4B7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0C2607C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FC54E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A5121C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8A2B5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0AE2E4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2531588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17068CC7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FA38C5" w14:textId="799E6A39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BCF3" w14:textId="2E63E49D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13D98E1" w14:textId="2DE5822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31EF170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213FB6" w14:textId="5EA6D4BD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9603C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11BE141" w14:textId="7371AE0F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9D4D0A" w14:textId="78DD9A40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EA1249D" w14:textId="0FED0310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4D35C3BF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537DCA" w14:textId="4D5E0484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A3DF" w14:textId="214B366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55474A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0C384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D8078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A5E365" w14:textId="65E62092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115E41" w14:textId="69719079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9599ECE" w14:textId="53A255E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E2E31B4" w14:textId="7E035354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72C55D94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A34BE2" w14:textId="2AE026E1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DA3E" w14:textId="7B6099C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Położnictwo, ginekologia i pielęgniarstwo położniczo-ginekologiczne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9B5EC2" w14:textId="4D0264DC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28EF10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23885" w14:textId="1F4A12D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775A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F1405" w14:textId="2DDA57E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5AFC527" w14:textId="794EF827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32B51FF" w14:textId="787C4908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FF55B89" w14:textId="77FCF611" w:rsidR="007717DD" w:rsidRPr="00AB268A" w:rsidRDefault="004B284B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36899DEB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3DA33" w14:textId="744040EE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68B80" w14:textId="103BC0B3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Położnictwo, ginekologia i pielęgniarstwo położniczo-ginekologiczne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529772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488EA7A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7F9C0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513C3" w14:textId="397A868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2E417F3" w14:textId="64C1033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377A5A3" w14:textId="47DD5FB8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1A2851" w14:textId="36B7A127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61E7E2BF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7C08D3" w14:textId="6007D755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B794B" w14:textId="74E0D3D0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1908A4" w14:textId="5C1DAA9E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A6D3F9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2E412D" w14:textId="698C2B15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73EB4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07D53AF" w14:textId="6F44D238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30047AD" w14:textId="454B5560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CCA8F4A" w14:textId="753F9653" w:rsidR="007717DD" w:rsidRPr="00AB268A" w:rsidRDefault="00826D28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1924C7B7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F2A390" w14:textId="27DCAEDF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98D8C" w14:textId="34CDA79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C382394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0B9B7F0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23D7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DD34E" w14:textId="28637B8E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EF02A95" w14:textId="706B6446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9E6866" w14:textId="288F6E26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17FBD4" w14:textId="5E37AF7A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3C56D948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0E66D6" w14:textId="582D766E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F1CA" w14:textId="7FDDC96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5C7A83F" w14:textId="2B9AD029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78E7F3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3EE80" w14:textId="2663DF90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165D7" w14:textId="173427F3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93CAB92" w14:textId="060EDEBB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78EC371" w14:textId="3C119F00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EC7524" w14:textId="57C958F1" w:rsidR="007717DD" w:rsidRPr="00AB268A" w:rsidRDefault="00D71687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33730A7D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DA703A" w14:textId="6325367F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04F70" w14:textId="4ECFA98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C46AF4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4808BA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83AB9A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AF93B" w14:textId="15E27B5E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4180E71" w14:textId="169980D3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9EF063A" w14:textId="53C582CF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CEBE9B" w14:textId="23FAFBC4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70A8BAE6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663081" w14:textId="28F7ACD4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AF8F" w14:textId="46667AE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7DEF3F6" w14:textId="65D98DFA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421DA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79529C" w14:textId="3E1BB436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2FFB8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BF8EF89" w14:textId="3097C76D" w:rsidR="007717DD" w:rsidRPr="00AB268A" w:rsidRDefault="00B55E60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0A55BB" w14:textId="515BC1D1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F879D41" w14:textId="5A6FB684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7717DD" w:rsidRPr="00AB268A" w14:paraId="6C081DA9" w14:textId="77777777" w:rsidTr="007717D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417062A" w14:textId="6E7AA112" w:rsidR="007717DD" w:rsidRPr="00AB268A" w:rsidRDefault="000014EE" w:rsidP="007717D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2F6E" w14:textId="1505C45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2AC7551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1D5C8C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744293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AD878" w14:textId="691F87FA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BBF4FFB" w14:textId="24ED710C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56C289A" w14:textId="35F37366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15E5C50" w14:textId="1C571D6E" w:rsidR="007717DD" w:rsidRPr="00AB268A" w:rsidRDefault="00BC775A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7717DD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CC3BE8" w:rsidRPr="00AB268A" w14:paraId="04368248" w14:textId="77777777" w:rsidTr="008F156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F135A5" w14:textId="4F8E6999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A3D946" w14:textId="25760560" w:rsidR="00CC3BE8" w:rsidRPr="00AB268A" w:rsidRDefault="00CC3BE8" w:rsidP="00CC3BE8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D34691" w14:textId="3BB8F1D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471758" w14:textId="4122A74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576FAC" w14:textId="69778D3B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63F81F" w14:textId="2A71ECBF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32809F" w14:textId="6F942CD5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E7D38EA" w14:textId="0C6623DF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3,0 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4FD4B18" w14:textId="268A4EA6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23C35D3D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66C9DE" w14:textId="1B11ADE8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B0BAA" w14:textId="6035077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 - część teoretyczna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DB2D34" w14:textId="61113584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6229CA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9F4A4" w14:textId="7F851717" w:rsidR="00CC3BE8" w:rsidRPr="006E545F" w:rsidRDefault="00C30B4E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AEB47" w14:textId="77777777" w:rsidR="00CC3BE8" w:rsidRPr="006E545F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300E95F" w14:textId="29F7B2A6" w:rsidR="00CC3BE8" w:rsidRPr="006E545F" w:rsidRDefault="00C30B4E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505AE8A" w14:textId="2E901069" w:rsidR="00CC3BE8" w:rsidRPr="006E545F" w:rsidRDefault="00C30B4E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B55E6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F2D5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605B37C" w14:textId="6781FAF0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C7FB1" w:rsidRPr="00AB268A" w14:paraId="61C904AF" w14:textId="77777777" w:rsidTr="00C83B9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DCA1B0" w14:textId="10495D59" w:rsidR="00AC7FB1" w:rsidRPr="00AB268A" w:rsidRDefault="00AC7FB1" w:rsidP="00AC7FB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39D13" w14:textId="599DE9C9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1DCE53" w14:textId="28117807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hideMark/>
          </w:tcPr>
          <w:p w14:paraId="6881199F" w14:textId="6FB4BFDF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C0CFF0" w14:textId="02C16830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F60898" w14:textId="51172578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hideMark/>
          </w:tcPr>
          <w:p w14:paraId="6FB4AA53" w14:textId="6EFE9489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hideMark/>
          </w:tcPr>
          <w:p w14:paraId="00F71CC8" w14:textId="629F4EAE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317C40E" w14:textId="6CE3EBDE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CC3BE8" w:rsidRPr="00AB268A" w14:paraId="0030E265" w14:textId="77777777" w:rsidTr="008F156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A5B011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604310" w14:textId="04270DA0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2102A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8F969D8" w14:textId="43B12A12" w:rsidR="00CC3BE8" w:rsidRPr="00AB268A" w:rsidRDefault="0072102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E63AD" w14:textId="30B51B54" w:rsidR="00CC3BE8" w:rsidRPr="00AB268A" w:rsidRDefault="0072102A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17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2C662" w14:textId="58C7451A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214BAE" w14:textId="705773F9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8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172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2731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614741" w14:textId="49F8AB54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4</w:t>
            </w:r>
            <w:r w:rsidR="0042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284B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F7317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E69F975" w14:textId="77777777" w:rsidR="00A2399F" w:rsidRDefault="00A2399F" w:rsidP="00A2399F"/>
    <w:p w14:paraId="7293E341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720D4B6F" w14:textId="77777777" w:rsidTr="008F1567">
        <w:tc>
          <w:tcPr>
            <w:tcW w:w="846" w:type="dxa"/>
          </w:tcPr>
          <w:p w14:paraId="2E823677" w14:textId="040A39D0" w:rsidR="00A2399F" w:rsidRPr="00BC1CA0" w:rsidRDefault="004C7257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A2399F">
              <w:rPr>
                <w:rFonts w:ascii="Times New Roman" w:hAnsi="Times New Roman"/>
              </w:rPr>
              <w:t>al</w:t>
            </w:r>
          </w:p>
        </w:tc>
        <w:tc>
          <w:tcPr>
            <w:tcW w:w="1984" w:type="dxa"/>
          </w:tcPr>
          <w:p w14:paraId="547044D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412BCDAD" w14:textId="77777777" w:rsidTr="008F1567">
        <w:tc>
          <w:tcPr>
            <w:tcW w:w="846" w:type="dxa"/>
          </w:tcPr>
          <w:p w14:paraId="0313DA0A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BA056B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5E449424" w14:textId="77777777" w:rsidTr="008F1567">
        <w:tc>
          <w:tcPr>
            <w:tcW w:w="846" w:type="dxa"/>
          </w:tcPr>
          <w:p w14:paraId="487E47DB" w14:textId="3D0BAB9B" w:rsidR="00A2399F" w:rsidRPr="00BC1CA0" w:rsidRDefault="004C7257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2399F">
              <w:rPr>
                <w:rFonts w:ascii="Times New Roman" w:hAnsi="Times New Roman"/>
              </w:rPr>
              <w:t>gz</w:t>
            </w:r>
          </w:p>
        </w:tc>
        <w:tc>
          <w:tcPr>
            <w:tcW w:w="1984" w:type="dxa"/>
          </w:tcPr>
          <w:p w14:paraId="2F97668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D2A534C" w14:textId="07F42025" w:rsidR="00A2399F" w:rsidRDefault="00A2399F" w:rsidP="004F4505"/>
    <w:p w14:paraId="3B81D09B" w14:textId="39E19745" w:rsidR="00A2399F" w:rsidRDefault="00A2399F" w:rsidP="004F4505"/>
    <w:p w14:paraId="1E74FE6C" w14:textId="73DE9ECC" w:rsidR="007717DD" w:rsidRDefault="007717DD" w:rsidP="004F4505"/>
    <w:p w14:paraId="3E7EDC5D" w14:textId="23D8B720" w:rsidR="004B284B" w:rsidRDefault="004B284B" w:rsidP="004F4505"/>
    <w:p w14:paraId="4BF60A36" w14:textId="56EA2818" w:rsidR="004B284B" w:rsidRDefault="004B284B" w:rsidP="004F4505"/>
    <w:p w14:paraId="7010FD1A" w14:textId="56CACD39" w:rsidR="00AB268A" w:rsidRDefault="00AB268A" w:rsidP="004F4505"/>
    <w:p w14:paraId="3D2FEA6F" w14:textId="77777777" w:rsidR="00AB268A" w:rsidRDefault="00AB268A" w:rsidP="004F4505"/>
    <w:p w14:paraId="0A1AB9B7" w14:textId="77777777" w:rsidR="007717DD" w:rsidRDefault="007717DD" w:rsidP="004F4505"/>
    <w:p w14:paraId="3F9F579D" w14:textId="01012D05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22 - 2026</w:t>
      </w:r>
    </w:p>
    <w:p w14:paraId="5EF0E9D1" w14:textId="5E7FC41B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2025/2026</w:t>
      </w:r>
    </w:p>
    <w:p w14:paraId="5B46D137" w14:textId="344A291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6D50019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471A61B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43A0019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E50A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68A71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ADE7BA3" w14:textId="11A9B26E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2399F" w:rsidRPr="00AB268A" w14:paraId="74F3470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022776E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4C813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5F50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6968D9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C20D6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78A045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4324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89C2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AAD13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C29176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F739DE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7CF4A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1C215F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DD25FA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AAC743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129CE" w:rsidRPr="00AB268A" w14:paraId="535D431F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E2D144A" w14:textId="40B2DCC1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5670" w14:textId="53494A90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Dietetyka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AB0F4C2" w14:textId="22A974A9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AA89CC" w14:textId="174607C2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53059" w14:textId="5E38E59E" w:rsidR="00A129CE" w:rsidRPr="006E545F" w:rsidRDefault="00720D9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CACF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F1513B1" w14:textId="7D08025C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6A14677" w14:textId="634F3CCD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1922EB" w14:textId="7E417EA8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A66AB47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BE4ED7B" w14:textId="7B37D7BD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4CC4" w14:textId="47C848D7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3C8E72C" w14:textId="1CB6DDD3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59795E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20B0C" w14:textId="5EFCD89D" w:rsidR="00A129CE" w:rsidRPr="006E545F" w:rsidRDefault="008473B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ECDF6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F020EB" w14:textId="01304ED7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22BCD50" w14:textId="712FD369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A222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57025CA" w14:textId="5C3F89A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F80F34E" w14:textId="77777777" w:rsidTr="002A222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C574B1" w14:textId="28CBA118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A975" w14:textId="1F13ECD8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Organizacja pracy pielęgniarskiej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E3AA6B" w14:textId="2D3554B8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0DBE90" w14:textId="52CE505A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45F2D" w14:textId="733F7DE1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3F20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F9B91C" w14:textId="069914C1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3F3F96" w14:textId="5A6C690B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140F1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774438" w14:textId="26ED3A8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57B05A01" w14:textId="77777777" w:rsidTr="002A222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02E4CF" w14:textId="26EFEC6A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9B36" w14:textId="5C947BF6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Systemy informacji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31F416F" w14:textId="0D4F4EDD" w:rsidR="00A129CE" w:rsidRPr="006E545F" w:rsidRDefault="008473B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1DF87F" w14:textId="4FED6FD3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2EA50" w14:textId="08EE754E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3F885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11F103" w14:textId="7D1F1D29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657F31B" w14:textId="0A0B3DF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1625AD" w14:textId="4846FEC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B236ED7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79B161" w14:textId="5D4D580D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A7FD" w14:textId="0D75EEC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Zajęcia fakultatywne do wyboru: język migowy lub współpraca w zespołach opieki zdrowotnej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4B74EE8" w14:textId="19DF1C2B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5AE463" w14:textId="3C25A01C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F87619" w14:textId="4A8D80CA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73F2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E9F6DA0" w14:textId="4645DAB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3D6985" w14:textId="2FF7796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05D75B" w14:textId="5E05A6DC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81162CE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5FEB19" w14:textId="285C78E1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F261" w14:textId="51F6F8A5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7C133FB" w14:textId="34C0993A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F3D542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94434" w14:textId="329D0506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A6910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B2D736A" w14:textId="0C8A2FC5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9B172DE" w14:textId="3824744E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7905B74" w14:textId="622C8ADE" w:rsidR="00A129CE" w:rsidRPr="00AB268A" w:rsidRDefault="00140F1F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65F08F03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0867CE" w14:textId="7E961618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2420" w14:textId="45EB6F13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90DB4BE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DBC40D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FCF732" w14:textId="7777777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A41627" w14:textId="2BD20263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AF2999B" w14:textId="008F2127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7FB9512" w14:textId="68C2E62B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9928B22" w14:textId="041BEE4D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59F9B62" w14:textId="77777777" w:rsidTr="002A222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AB4300" w14:textId="5EDA8610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39D5" w14:textId="4D216FAB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 - część praktyczna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4556A42" w14:textId="65509480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DA4390" w14:textId="354D9945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5EC022" w14:textId="2E1CCCC6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FDA382" w14:textId="77ACC08A" w:rsidR="00A129CE" w:rsidRPr="006E545F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766CD3" w14:textId="73901FE0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3398FC8" w14:textId="26EDCC45" w:rsidR="00A129CE" w:rsidRPr="006E545F" w:rsidRDefault="002A2229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24D96D1" w14:textId="4F6D2363" w:rsidR="00A129CE" w:rsidRPr="002A2229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22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4E6E8740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18AEB5" w14:textId="0055EAA9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20C1" w14:textId="3D54CB0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Opieka paliatywna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3C8580" w14:textId="47773F9C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6DA3CDF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5DE16B" w14:textId="7D3FF0D2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DBEB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AAE552" w14:textId="261C17B8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A2C6F61" w14:textId="63234E1D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5B9A7FD" w14:textId="6AEF1542" w:rsidR="00A129CE" w:rsidRPr="00AB268A" w:rsidRDefault="00227EF1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129CE" w:rsidRPr="00AB268A" w14:paraId="2E2DB5E1" w14:textId="77777777" w:rsidTr="00A129C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478323" w14:textId="7B17F682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83DF" w14:textId="46EC6C68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Opieka paliatywna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95D7A8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67F1E9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62F50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1C9C1" w14:textId="32DAC4AF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875EC13" w14:textId="6F3CDA56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EE4B39" w14:textId="1AD4769F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6C8BE00" w14:textId="7ADCBC9D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29CE" w:rsidRPr="00AB268A" w14:paraId="79A8BE7C" w14:textId="77777777" w:rsidTr="006E790A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A75534" w14:textId="6158E45E" w:rsidR="00A129CE" w:rsidRPr="00AB268A" w:rsidRDefault="003474FE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64E9" w14:textId="7A335CBE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13F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606F96" w14:textId="013CDF74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E790A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5B784" w14:textId="4ECFF420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E1D9E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24307FE" w14:textId="03DA871F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096940F" w14:textId="60A34A94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BAD5CB" w14:textId="062B3B9B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129C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E790A" w:rsidRPr="00AB268A" w14:paraId="153C6182" w14:textId="77777777" w:rsidTr="006E790A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A12B" w14:textId="2FE87204" w:rsidR="006E790A" w:rsidRPr="00AB268A" w:rsidRDefault="00A2433D" w:rsidP="00A129C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612" w14:textId="0D97280E" w:rsidR="006E790A" w:rsidRPr="00AB268A" w:rsidRDefault="006E790A" w:rsidP="00A129CE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21C3E7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6533B6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7D88D6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F74AAB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F83C32" w14:textId="7777777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B29F4DF" w14:textId="12FC8207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A3FD62" w14:textId="43BFEEBE" w:rsidR="006E790A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129CE" w:rsidRPr="00AB268A" w14:paraId="245DC75F" w14:textId="77777777" w:rsidTr="006E790A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43B" w14:textId="77777777" w:rsidR="00A129CE" w:rsidRPr="00AB268A" w:rsidRDefault="00A129CE" w:rsidP="00A129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8CB3" w14:textId="22ADA4B9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C67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A85" w14:textId="7A9520E6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0652B2" w14:textId="1ECA073D" w:rsidR="00A129CE" w:rsidRPr="00AB268A" w:rsidRDefault="006E790A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C67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9F6377" w14:textId="72CAB814" w:rsidR="00A129CE" w:rsidRPr="002F3BBB" w:rsidRDefault="006E790A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F3B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B775D2" w14:textId="1B8127C1" w:rsidR="00A129CE" w:rsidRPr="002F3BBB" w:rsidRDefault="00140F1F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F3B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2C67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FA57F" w14:textId="1E2AFCDE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474FE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C67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CD96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CB657C3" w14:textId="77777777" w:rsidR="00A2399F" w:rsidRDefault="00A2399F" w:rsidP="00A2399F"/>
    <w:p w14:paraId="3A519BEC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0A394FF2" w14:textId="77777777" w:rsidTr="008F1567">
        <w:tc>
          <w:tcPr>
            <w:tcW w:w="846" w:type="dxa"/>
          </w:tcPr>
          <w:p w14:paraId="67D77C8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50D15867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2C1A79A2" w14:textId="77777777" w:rsidTr="008F1567">
        <w:tc>
          <w:tcPr>
            <w:tcW w:w="846" w:type="dxa"/>
          </w:tcPr>
          <w:p w14:paraId="53BCB94D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A1D9645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6B9D25F6" w14:textId="77777777" w:rsidTr="008F1567">
        <w:tc>
          <w:tcPr>
            <w:tcW w:w="846" w:type="dxa"/>
          </w:tcPr>
          <w:p w14:paraId="0EB907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6B7110C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22C1146" w14:textId="77777777" w:rsidR="00A2399F" w:rsidRDefault="00A2399F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6954"/>
        <w:gridCol w:w="1717"/>
      </w:tblGrid>
      <w:tr w:rsidR="002F3BBB" w:rsidRPr="00942844" w14:paraId="761F99F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E8228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940A6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844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942844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5E60E5E4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4660440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PRK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2F3BBB" w:rsidRPr="00942844" w14:paraId="192906F3" w14:textId="77777777" w:rsidTr="008F1567">
        <w:tc>
          <w:tcPr>
            <w:tcW w:w="5000" w:type="pct"/>
            <w:gridSpan w:val="3"/>
            <w:shd w:val="pct10" w:color="auto" w:fill="auto"/>
          </w:tcPr>
          <w:p w14:paraId="35625A25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WIEDZA</w:t>
            </w:r>
          </w:p>
        </w:tc>
      </w:tr>
      <w:tr w:rsidR="002F3BBB" w:rsidRPr="00942844" w14:paraId="5B46E209" w14:textId="77777777" w:rsidTr="008F1567">
        <w:tc>
          <w:tcPr>
            <w:tcW w:w="747" w:type="pct"/>
            <w:shd w:val="clear" w:color="auto" w:fill="auto"/>
          </w:tcPr>
          <w:p w14:paraId="55FC53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A_W01</w:t>
            </w:r>
          </w:p>
        </w:tc>
        <w:tc>
          <w:tcPr>
            <w:tcW w:w="3411" w:type="pct"/>
            <w:shd w:val="clear" w:color="auto" w:fill="auto"/>
          </w:tcPr>
          <w:p w14:paraId="4C09D0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ciała ludzkiego w podejściu topograficznym (kończyna górna i dolna, klatka piersiowa, brzuch, miednica, grzbiet, szyja, głowa) oraz czynnościowym (układ kostno-stawowy, układ mięśniowy, układ pokarmowy, układ moczowy, układy płciowe, układ nerwowy, narządy zmysłów, powłoka wspólna);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F86A3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P6SM_WG01</w:t>
            </w:r>
          </w:p>
        </w:tc>
      </w:tr>
      <w:tr w:rsidR="002F3BBB" w:rsidRPr="00942844" w14:paraId="7D7378C7" w14:textId="77777777" w:rsidTr="008F1567">
        <w:tc>
          <w:tcPr>
            <w:tcW w:w="747" w:type="pct"/>
            <w:shd w:val="clear" w:color="auto" w:fill="auto"/>
          </w:tcPr>
          <w:p w14:paraId="495A690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A_W02</w:t>
            </w:r>
          </w:p>
        </w:tc>
        <w:tc>
          <w:tcPr>
            <w:tcW w:w="3411" w:type="pct"/>
            <w:shd w:val="clear" w:color="auto" w:fill="auto"/>
          </w:tcPr>
          <w:p w14:paraId="2C7D2C9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Neurohormonalną regulację procesów fizjologicznych oraz procesów elektrofizjologicznych;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9250D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P6SM_WG02</w:t>
            </w:r>
          </w:p>
        </w:tc>
      </w:tr>
      <w:tr w:rsidR="002F3BBB" w:rsidRPr="00942844" w14:paraId="23FB1906" w14:textId="77777777" w:rsidTr="008F1567">
        <w:tc>
          <w:tcPr>
            <w:tcW w:w="747" w:type="pct"/>
            <w:shd w:val="clear" w:color="auto" w:fill="auto"/>
          </w:tcPr>
          <w:p w14:paraId="51ED533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A_W03</w:t>
            </w:r>
          </w:p>
        </w:tc>
        <w:tc>
          <w:tcPr>
            <w:tcW w:w="3411" w:type="pct"/>
            <w:shd w:val="clear" w:color="auto" w:fill="auto"/>
          </w:tcPr>
          <w:p w14:paraId="189D640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układów i narządów organizmu w utrzymaniu jego homeostazy;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91349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P6SM_WG03</w:t>
            </w:r>
          </w:p>
        </w:tc>
      </w:tr>
      <w:tr w:rsidR="002F3BBB" w:rsidRPr="00942844" w14:paraId="3CBEE79C" w14:textId="77777777" w:rsidTr="008F1567">
        <w:tc>
          <w:tcPr>
            <w:tcW w:w="747" w:type="pct"/>
            <w:shd w:val="clear" w:color="auto" w:fill="auto"/>
          </w:tcPr>
          <w:p w14:paraId="72FBB59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A_W04</w:t>
            </w:r>
          </w:p>
        </w:tc>
        <w:tc>
          <w:tcPr>
            <w:tcW w:w="3411" w:type="pct"/>
            <w:shd w:val="clear" w:color="auto" w:fill="auto"/>
          </w:tcPr>
          <w:p w14:paraId="3D7388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Fizjologię poszczególnych układów i narządów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44F2E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P6SM_WG04</w:t>
            </w:r>
          </w:p>
        </w:tc>
      </w:tr>
      <w:tr w:rsidR="002F3BBB" w:rsidRPr="00942844" w14:paraId="3C9384F2" w14:textId="77777777" w:rsidTr="008F1567">
        <w:tc>
          <w:tcPr>
            <w:tcW w:w="747" w:type="pct"/>
            <w:shd w:val="clear" w:color="auto" w:fill="auto"/>
          </w:tcPr>
          <w:p w14:paraId="02C825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A_W05</w:t>
            </w:r>
          </w:p>
        </w:tc>
        <w:tc>
          <w:tcPr>
            <w:tcW w:w="3411" w:type="pct"/>
            <w:shd w:val="clear" w:color="auto" w:fill="auto"/>
          </w:tcPr>
          <w:p w14:paraId="5342A50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działania układów regulacji (homeostaza) oraz rolę sprzężenia zwrotnego dodatniego i ujemnego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EC23C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P6SM_WG05</w:t>
            </w:r>
          </w:p>
        </w:tc>
      </w:tr>
      <w:tr w:rsidR="002F3BBB" w:rsidRPr="00942844" w14:paraId="44F2FDE6" w14:textId="77777777" w:rsidTr="008F1567">
        <w:tc>
          <w:tcPr>
            <w:tcW w:w="747" w:type="pct"/>
            <w:shd w:val="clear" w:color="auto" w:fill="auto"/>
          </w:tcPr>
          <w:p w14:paraId="02600F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A_W06</w:t>
            </w:r>
          </w:p>
        </w:tc>
        <w:tc>
          <w:tcPr>
            <w:tcW w:w="3411" w:type="pct"/>
            <w:shd w:val="clear" w:color="auto" w:fill="auto"/>
          </w:tcPr>
          <w:p w14:paraId="3A484E4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patologii ogólnej i patologii poszczególnych układów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2EFCF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P6SM_WG06</w:t>
            </w:r>
          </w:p>
        </w:tc>
      </w:tr>
      <w:tr w:rsidR="002F3BBB" w:rsidRPr="00942844" w14:paraId="41783708" w14:textId="77777777" w:rsidTr="008F1567">
        <w:tc>
          <w:tcPr>
            <w:tcW w:w="747" w:type="pct"/>
            <w:shd w:val="clear" w:color="auto" w:fill="auto"/>
          </w:tcPr>
          <w:p w14:paraId="390335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A_W07</w:t>
            </w:r>
          </w:p>
        </w:tc>
        <w:tc>
          <w:tcPr>
            <w:tcW w:w="3411" w:type="pct"/>
            <w:shd w:val="clear" w:color="auto" w:fill="auto"/>
          </w:tcPr>
          <w:p w14:paraId="4B2C2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zagadnienia z zakresu patologii narządowej układu krążenia, układu oddechowego, układu trawiennego, układu hormonalnego, układu metabolicznego, układu moczowo - płciowego i układu nerwowego;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7ACF6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P6SM_WG07</w:t>
            </w:r>
          </w:p>
        </w:tc>
      </w:tr>
      <w:tr w:rsidR="002F3BBB" w:rsidRPr="00942844" w14:paraId="3EFCA73C" w14:textId="77777777" w:rsidTr="008F1567">
        <w:tc>
          <w:tcPr>
            <w:tcW w:w="747" w:type="pct"/>
            <w:shd w:val="clear" w:color="auto" w:fill="auto"/>
          </w:tcPr>
          <w:p w14:paraId="3BE3F4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A_W08</w:t>
            </w:r>
          </w:p>
        </w:tc>
        <w:tc>
          <w:tcPr>
            <w:tcW w:w="3411" w:type="pct"/>
            <w:shd w:val="clear" w:color="auto" w:fill="auto"/>
          </w:tcPr>
          <w:p w14:paraId="33359CA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chorobotwórcze zewnętrzne i wewnętrzne, modyfikowalne i niemodyfikowalne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AC7686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P6SM_WG08</w:t>
            </w:r>
          </w:p>
        </w:tc>
      </w:tr>
      <w:tr w:rsidR="002F3BBB" w:rsidRPr="00942844" w14:paraId="35204832" w14:textId="77777777" w:rsidTr="008F1567">
        <w:tc>
          <w:tcPr>
            <w:tcW w:w="747" w:type="pct"/>
            <w:shd w:val="clear" w:color="auto" w:fill="auto"/>
          </w:tcPr>
          <w:p w14:paraId="7DA879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A_W09</w:t>
            </w:r>
          </w:p>
        </w:tc>
        <w:tc>
          <w:tcPr>
            <w:tcW w:w="3411" w:type="pct"/>
            <w:shd w:val="clear" w:color="auto" w:fill="auto"/>
          </w:tcPr>
          <w:p w14:paraId="434F88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genetyczne grup krwi człowieka oraz konfliktu serologicznego w układzie Rh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D30D3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P6SM_WG09</w:t>
            </w:r>
          </w:p>
        </w:tc>
      </w:tr>
      <w:tr w:rsidR="002F3BBB" w:rsidRPr="00942844" w14:paraId="7706A8D0" w14:textId="77777777" w:rsidTr="008F1567">
        <w:tc>
          <w:tcPr>
            <w:tcW w:w="747" w:type="pct"/>
            <w:shd w:val="clear" w:color="auto" w:fill="auto"/>
          </w:tcPr>
          <w:p w14:paraId="327E6A4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A_W10</w:t>
            </w:r>
          </w:p>
        </w:tc>
        <w:tc>
          <w:tcPr>
            <w:tcW w:w="3411" w:type="pct"/>
            <w:shd w:val="clear" w:color="auto" w:fill="auto"/>
          </w:tcPr>
          <w:p w14:paraId="36BFDD8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chorób uwarunkowanych genetycznie;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9A2D65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P6SM_WG10</w:t>
            </w:r>
          </w:p>
        </w:tc>
      </w:tr>
      <w:tr w:rsidR="002F3BBB" w:rsidRPr="00942844" w14:paraId="1E6E2316" w14:textId="77777777" w:rsidTr="008F1567">
        <w:trPr>
          <w:trHeight w:val="299"/>
        </w:trPr>
        <w:tc>
          <w:tcPr>
            <w:tcW w:w="747" w:type="pct"/>
            <w:shd w:val="clear" w:color="auto" w:fill="auto"/>
          </w:tcPr>
          <w:p w14:paraId="55873D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A_W11</w:t>
            </w:r>
          </w:p>
        </w:tc>
        <w:tc>
          <w:tcPr>
            <w:tcW w:w="3411" w:type="pct"/>
            <w:shd w:val="clear" w:color="auto" w:fill="auto"/>
          </w:tcPr>
          <w:p w14:paraId="405526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chromosomów i molekularne podłoże mutagenezy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DC15F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P6SM_WG11</w:t>
            </w:r>
          </w:p>
        </w:tc>
      </w:tr>
      <w:tr w:rsidR="002F3BBB" w:rsidRPr="00942844" w14:paraId="0C2AE97F" w14:textId="77777777" w:rsidTr="008F1567">
        <w:tc>
          <w:tcPr>
            <w:tcW w:w="747" w:type="pct"/>
            <w:shd w:val="clear" w:color="auto" w:fill="auto"/>
          </w:tcPr>
          <w:p w14:paraId="0244CAA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A_W12</w:t>
            </w:r>
          </w:p>
        </w:tc>
        <w:tc>
          <w:tcPr>
            <w:tcW w:w="3411" w:type="pct"/>
            <w:shd w:val="clear" w:color="auto" w:fill="auto"/>
          </w:tcPr>
          <w:p w14:paraId="241E28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 zasady dziedziczenia różnej liczby cech, dziedziczenia cech ilościowych, niezależnego dziedziczenia cech i dziedziczenia pozajądrowej informacji genetycznej;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403AD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P6SM_WG12</w:t>
            </w:r>
          </w:p>
        </w:tc>
      </w:tr>
      <w:tr w:rsidR="002F3BBB" w:rsidRPr="00942844" w14:paraId="043D27DA" w14:textId="77777777" w:rsidTr="008F1567">
        <w:tc>
          <w:tcPr>
            <w:tcW w:w="747" w:type="pct"/>
            <w:shd w:val="clear" w:color="auto" w:fill="auto"/>
          </w:tcPr>
          <w:p w14:paraId="654C55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A_W13</w:t>
            </w:r>
          </w:p>
        </w:tc>
        <w:tc>
          <w:tcPr>
            <w:tcW w:w="3411" w:type="pct"/>
            <w:shd w:val="clear" w:color="auto" w:fill="auto"/>
          </w:tcPr>
          <w:p w14:paraId="3C6E4C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E7471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P6SM_WG13</w:t>
            </w:r>
          </w:p>
        </w:tc>
      </w:tr>
      <w:tr w:rsidR="002F3BBB" w:rsidRPr="00942844" w14:paraId="1D35E0FA" w14:textId="77777777" w:rsidTr="008F1567">
        <w:tc>
          <w:tcPr>
            <w:tcW w:w="747" w:type="pct"/>
            <w:shd w:val="clear" w:color="auto" w:fill="auto"/>
          </w:tcPr>
          <w:p w14:paraId="392E79C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A_W14</w:t>
            </w:r>
          </w:p>
        </w:tc>
        <w:tc>
          <w:tcPr>
            <w:tcW w:w="3411" w:type="pct"/>
            <w:shd w:val="clear" w:color="auto" w:fill="auto"/>
          </w:tcPr>
          <w:p w14:paraId="4702F8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806F01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P6SM_WG14</w:t>
            </w:r>
          </w:p>
        </w:tc>
      </w:tr>
      <w:tr w:rsidR="002F3BBB" w:rsidRPr="00942844" w14:paraId="204258D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048D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C4511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Mechanizmy regulacji i biofizyczne podstawy funkcjonowania metabolizmu w organizmie;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7194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P6SM_WG15</w:t>
            </w:r>
          </w:p>
        </w:tc>
      </w:tr>
      <w:tr w:rsidR="002F3BBB" w:rsidRPr="00942844" w14:paraId="28ED65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562C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F458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 Wpływ na organizm czynników zewnętrznych, takich jak temperatura, grawitacja,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 xml:space="preserve">ciśnienie, pole elektromagnetyczne oraz promieniowanie jonizujące;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511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P6SM_WG16</w:t>
            </w:r>
          </w:p>
        </w:tc>
      </w:tr>
      <w:tr w:rsidR="002F3BBB" w:rsidRPr="00942844" w14:paraId="53C0E296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6CFF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A51E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Klasyfikację drobnoustrojów z uwzględnieniem mikroorganizmów chorobotwórczych i obecnych w mikrobiocie fizjologicznej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C21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P6SM_WG17</w:t>
            </w:r>
          </w:p>
        </w:tc>
      </w:tr>
      <w:tr w:rsidR="002F3BBB" w:rsidRPr="00942844" w14:paraId="54B1CCFE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17A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8FAF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mikrobiologii i parazytologii oraz metody stosowane w diagnostyce mikrobiologicznej;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C987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P6SM_WG18</w:t>
            </w:r>
          </w:p>
        </w:tc>
      </w:tr>
      <w:tr w:rsidR="002F3BBB" w:rsidRPr="00942844" w14:paraId="72256DF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21C3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D152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C8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P6SM_WG19</w:t>
            </w:r>
          </w:p>
        </w:tc>
      </w:tr>
      <w:tr w:rsidR="002F3BBB" w:rsidRPr="00942844" w14:paraId="0E6AB8E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F925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160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zasady farmakoterapii;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D5E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P6SM_WG20</w:t>
            </w:r>
          </w:p>
        </w:tc>
      </w:tr>
      <w:tr w:rsidR="002F3BBB" w:rsidRPr="00942844" w14:paraId="53CE01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4383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15D7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6A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P6SM_WG21</w:t>
            </w:r>
          </w:p>
        </w:tc>
      </w:tr>
      <w:tr w:rsidR="002F3BBB" w:rsidRPr="00942844" w14:paraId="3178DD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1A4AE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B86D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Wpływ procesów chorobowych na metabolizm i eliminację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1F6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P6SM_WG22</w:t>
            </w:r>
          </w:p>
        </w:tc>
      </w:tr>
      <w:tr w:rsidR="002F3BBB" w:rsidRPr="00942844" w14:paraId="710655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CB92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0B194D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C7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P6SM_WG23</w:t>
            </w:r>
          </w:p>
        </w:tc>
      </w:tr>
      <w:tr w:rsidR="002F3BBB" w:rsidRPr="00942844" w14:paraId="6910C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C68F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52C7E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wystawiania recept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E24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P6SM_WG24</w:t>
            </w:r>
          </w:p>
        </w:tc>
      </w:tr>
      <w:tr w:rsidR="002F3BBB" w:rsidRPr="00942844" w14:paraId="3D9A8A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B8CF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03B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krwią i środkami krwiozastępczymi;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5F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P6SM_WG25</w:t>
            </w:r>
          </w:p>
        </w:tc>
      </w:tr>
      <w:tr w:rsidR="002F3BBB" w:rsidRPr="00942844" w14:paraId="73038C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4C95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6CE5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obrazowania i zasady przeprowadzania obrazowania tymi metodami oraz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B345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P6SM_WG26</w:t>
            </w:r>
          </w:p>
        </w:tc>
      </w:tr>
      <w:tr w:rsidR="002F3BBB" w:rsidRPr="00942844" w14:paraId="0493A2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6B7C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345B0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Psychologiczne podstawy rozwoju człowieka, jego zachowania prawidłowe i zaburzone;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F55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P6SM_WK01</w:t>
            </w:r>
          </w:p>
        </w:tc>
      </w:tr>
      <w:tr w:rsidR="002F3BBB" w:rsidRPr="00942844" w14:paraId="74ACD5D2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CA26E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4446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A3A5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P6SM_WK02</w:t>
            </w:r>
          </w:p>
        </w:tc>
      </w:tr>
      <w:tr w:rsidR="002F3BBB" w:rsidRPr="00942844" w14:paraId="4F1DEF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93DE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D1F69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rozwoju psychicznego człowieka i występujące na tych etapach prawidłowości;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39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P6SM_WK03</w:t>
            </w:r>
          </w:p>
        </w:tc>
      </w:tr>
      <w:tr w:rsidR="002F3BBB" w:rsidRPr="00942844" w14:paraId="4FAC02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751B8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AEDC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emocji i motywacji oraz zaburzenia osobowościowe;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659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P6SM_WK04</w:t>
            </w:r>
          </w:p>
        </w:tc>
      </w:tr>
      <w:tr w:rsidR="002F3BBB" w:rsidRPr="00942844" w14:paraId="1390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DDB0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C530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9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P6SM_WK05</w:t>
            </w:r>
          </w:p>
        </w:tc>
      </w:tr>
      <w:tr w:rsidR="002F3BBB" w:rsidRPr="00942844" w14:paraId="0803EA5E" w14:textId="77777777" w:rsidTr="008F1567">
        <w:trPr>
          <w:trHeight w:val="327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0E2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60F32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CD9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P6SM_WK06</w:t>
            </w:r>
          </w:p>
        </w:tc>
      </w:tr>
      <w:tr w:rsidR="002F3BBB" w:rsidRPr="00942844" w14:paraId="7CE2E09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42BD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7C82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oraz zasady funkcjonowania grupy, organizacji, instytucji, populacji,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DB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P6SM_WK07</w:t>
            </w:r>
          </w:p>
        </w:tc>
      </w:tr>
      <w:tr w:rsidR="002F3BBB" w:rsidRPr="00942844" w14:paraId="510CA49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CFF7C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6224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obszary odrębności kulturowych i religijnych;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8E9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P6SM_WK08</w:t>
            </w:r>
          </w:p>
        </w:tc>
      </w:tr>
      <w:tr w:rsidR="002F3BBB" w:rsidRPr="00942844" w14:paraId="616520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138F0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6396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interakcji społecznej i proces socjalizacji oraz działanie lokalnych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0F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P6SM_WK09</w:t>
            </w:r>
          </w:p>
        </w:tc>
      </w:tr>
      <w:tr w:rsidR="002F3BBB" w:rsidRPr="00942844" w14:paraId="1553AC4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9474F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94A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dewiacji i zaburzenia, ze szczególnym uwzględnieniem patologii dziecięcej;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4B7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</w:t>
            </w:r>
          </w:p>
        </w:tc>
      </w:tr>
      <w:tr w:rsidR="002F3BBB" w:rsidRPr="00942844" w14:paraId="31420D6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047E1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6582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Zjawisko dyskryminacji społecznej, kulturowej, etnicznej oraz ze względu na płeć;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711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P6SM_WK11</w:t>
            </w:r>
          </w:p>
        </w:tc>
      </w:tr>
      <w:tr w:rsidR="002F3BBB" w:rsidRPr="00942844" w14:paraId="6468C7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09027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B10F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34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P6SM_WK12</w:t>
            </w:r>
          </w:p>
        </w:tc>
      </w:tr>
      <w:tr w:rsidR="002F3BBB" w:rsidRPr="00942844" w14:paraId="1C8EC19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A3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6A4C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procesu kształcenia w ujęciu edukacji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221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P6SM_WK13</w:t>
            </w:r>
          </w:p>
        </w:tc>
      </w:tr>
      <w:tr w:rsidR="002F3BBB" w:rsidRPr="00942844" w14:paraId="564BA0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591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C5045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Metodykę edukacji zdrowotnej dzieci, młodzieży i dorosłych;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3E8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P6SM_WK14</w:t>
            </w:r>
          </w:p>
        </w:tc>
      </w:tr>
      <w:tr w:rsidR="002F3BBB" w:rsidRPr="00942844" w14:paraId="772122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6642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17E5C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5AB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P6SM_WK15</w:t>
            </w:r>
          </w:p>
        </w:tc>
      </w:tr>
      <w:tr w:rsidR="002F3BBB" w:rsidRPr="00942844" w14:paraId="2BF069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370E8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36325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5AB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P6SM_WK16</w:t>
            </w:r>
          </w:p>
        </w:tc>
      </w:tr>
      <w:tr w:rsidR="002F3BBB" w:rsidRPr="00942844" w14:paraId="6844F7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11B2A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4B349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D8B4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P6SM_WK17</w:t>
            </w:r>
          </w:p>
        </w:tc>
      </w:tr>
      <w:tr w:rsidR="002F3BBB" w:rsidRPr="00942844" w14:paraId="4790D92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D36D9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1F8D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odpowiedzialności karnej, cywilnej, pracowniczej i zawodowej związanej z wykonywaniem zawodu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CC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P6SM_WK18</w:t>
            </w:r>
          </w:p>
        </w:tc>
      </w:tr>
      <w:tr w:rsidR="002F3BBB" w:rsidRPr="00942844" w14:paraId="7F81807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E683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50C9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Prawa człowieka, prawa dziecka i prawa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59C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P6SM_WK19</w:t>
            </w:r>
          </w:p>
        </w:tc>
      </w:tr>
      <w:tr w:rsidR="002F3BBB" w:rsidRPr="00942844" w14:paraId="651E67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29F6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E538C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z zakresu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0CA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P6SM_WK20</w:t>
            </w:r>
          </w:p>
        </w:tc>
      </w:tr>
      <w:tr w:rsidR="002F3BBB" w:rsidRPr="00942844" w14:paraId="51D6080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86F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688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Kulturowe, społeczne i ekonomiczne uwarunkowania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8F7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P6SM_WK21</w:t>
            </w:r>
          </w:p>
        </w:tc>
      </w:tr>
      <w:tr w:rsidR="002F3BBB" w:rsidRPr="00942844" w14:paraId="0B422E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E68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ECA7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dotyczące zdrowia i choroby;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55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P6SM_WG27</w:t>
            </w:r>
          </w:p>
        </w:tc>
      </w:tr>
      <w:tr w:rsidR="002F3BBB" w:rsidRPr="00942844" w14:paraId="5AF25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07E00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2A3E7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profilaktyki i prewencji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A3C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P6SM_WK22</w:t>
            </w:r>
          </w:p>
        </w:tc>
      </w:tr>
      <w:tr w:rsidR="002F3BBB" w:rsidRPr="00942844" w14:paraId="4575F7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29F6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D0059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361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P6SM_WK23</w:t>
            </w:r>
          </w:p>
        </w:tc>
      </w:tr>
      <w:tr w:rsidR="002F3BBB" w:rsidRPr="00942844" w14:paraId="55B654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A297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E917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038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P6SM_WK24</w:t>
            </w:r>
          </w:p>
        </w:tc>
      </w:tr>
      <w:tr w:rsidR="002F3BBB" w:rsidRPr="00942844" w14:paraId="6E1301E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FF9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B23B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0922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P6SM_WK25</w:t>
            </w:r>
          </w:p>
        </w:tc>
      </w:tr>
      <w:tr w:rsidR="002F3BBB" w:rsidRPr="00942844" w14:paraId="2C38AD8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C2B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632C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2FF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P6SM_WK26</w:t>
            </w:r>
          </w:p>
        </w:tc>
      </w:tr>
      <w:tr w:rsidR="002F3BBB" w:rsidRPr="00942844" w14:paraId="7DD7C0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65E7B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78136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pielęgnowania, w tym wspierania, pomagania i towarzyszenia;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C424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P6SM_WK27</w:t>
            </w:r>
          </w:p>
        </w:tc>
      </w:tr>
      <w:tr w:rsidR="002F3BBB" w:rsidRPr="00942844" w14:paraId="11DEB45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C817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0065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Funkcje i zadania zawodowe pielęgniarki oraz rolę pacjenta w procesie realizacji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1E9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P6SM_WK28</w:t>
            </w:r>
          </w:p>
        </w:tc>
      </w:tr>
      <w:tr w:rsidR="002F3BBB" w:rsidRPr="00942844" w14:paraId="1FAE15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BA532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1544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pielęgnowania (istota, etapy, zasady) i primary nursing (istota, odrębności) oraz wpływ pielęgnowania tradycyjnego na funkcjonowanie praktyki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BA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P6SM_WK29</w:t>
            </w:r>
          </w:p>
        </w:tc>
      </w:tr>
      <w:tr w:rsidR="002F3BBB" w:rsidRPr="00942844" w14:paraId="6944063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746A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1D8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Klasyfikacje diagnoz i praktyk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5F42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P6SM_WK30</w:t>
            </w:r>
          </w:p>
        </w:tc>
      </w:tr>
      <w:tr w:rsidR="002F3BBB" w:rsidRPr="00942844" w14:paraId="6DD95C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F06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8B08E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opieki pielęgniarskiej opartej o wybrane założenia teoretyczne (Florence Nightingale, Virginia Henderson, Dorothea Orem, Callista Roy, Betty Neuman);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0D1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P6SM_WK31</w:t>
            </w:r>
          </w:p>
        </w:tc>
      </w:tr>
      <w:tr w:rsidR="002F3BBB" w:rsidRPr="00942844" w14:paraId="0316F6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B8B57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17AA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56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P6SM_WK32</w:t>
            </w:r>
          </w:p>
        </w:tc>
      </w:tr>
      <w:tr w:rsidR="002F3BBB" w:rsidRPr="00942844" w14:paraId="5A8019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0A2D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82077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pielęgniarki w opiece nad pacjentem zdrowym, zagrożonym chorobą, chorym i o niepomyślnym rokowaniu;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616A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P6SM_WK33</w:t>
            </w:r>
          </w:p>
        </w:tc>
      </w:tr>
      <w:tr w:rsidR="002F3BBB" w:rsidRPr="00942844" w14:paraId="16F55C3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5E2D1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F5C2E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B3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P6SM_WK34</w:t>
            </w:r>
          </w:p>
        </w:tc>
      </w:tr>
      <w:tr w:rsidR="002F3BBB" w:rsidRPr="00942844" w14:paraId="3AFBD72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DE01AB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6E1C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opieki pielęgniarskiej i interwencji pielęgniarskich w wybranych diagnozach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268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P6SM_WK35</w:t>
            </w:r>
          </w:p>
        </w:tc>
      </w:tr>
      <w:tr w:rsidR="002F3BBB" w:rsidRPr="00942844" w14:paraId="1DE70E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9A42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9BFD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8F0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P6SM_WK36</w:t>
            </w:r>
          </w:p>
        </w:tc>
      </w:tr>
      <w:tr w:rsidR="002F3BBB" w:rsidRPr="00942844" w14:paraId="32D279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5FB3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53C7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 etyki ogólnej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699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P6SM_WK37</w:t>
            </w:r>
          </w:p>
        </w:tc>
      </w:tr>
      <w:tr w:rsidR="002F3BBB" w:rsidRPr="00942844" w14:paraId="742E1C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2A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F84F8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podejmowania decyzji etycznych i rozwiązywania dylematów moralnych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0CA4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P6SM_WK38</w:t>
            </w:r>
          </w:p>
        </w:tc>
      </w:tr>
      <w:tr w:rsidR="002F3BBB" w:rsidRPr="00942844" w14:paraId="6BA63553" w14:textId="77777777" w:rsidTr="008F1567">
        <w:trPr>
          <w:trHeight w:val="312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10F83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E0F3E8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C3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P6SM_WK39</w:t>
            </w:r>
          </w:p>
        </w:tc>
      </w:tr>
      <w:tr w:rsidR="002F3BBB" w:rsidRPr="00942844" w14:paraId="6E26722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58A27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CBB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Kodeks etyki zawodowej pielęgniarki i położnej;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0AC1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P6SM_WK40</w:t>
            </w:r>
          </w:p>
        </w:tc>
      </w:tr>
      <w:tr w:rsidR="002F3BBB" w:rsidRPr="00942844" w14:paraId="1B10E5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F70C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9FCBC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promocji zdrowia i profilaktyki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A4B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P6SM_WK41</w:t>
            </w:r>
          </w:p>
        </w:tc>
      </w:tr>
      <w:tr w:rsidR="002F3BBB" w:rsidRPr="00942844" w14:paraId="4A50BC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2489B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73328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konstruowania programów promocji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719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P6SM_WK42</w:t>
            </w:r>
          </w:p>
        </w:tc>
      </w:tr>
      <w:tr w:rsidR="002F3BBB" w:rsidRPr="00942844" w14:paraId="42D1EB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4E973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0B95D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Strategie promocji zdrowia o zasięgu lokalnym, krajowym i światowym;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FF47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P6SM_WK43</w:t>
            </w:r>
          </w:p>
        </w:tc>
      </w:tr>
      <w:tr w:rsidR="002F3BBB" w:rsidRPr="00942844" w14:paraId="19CADF1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423E1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5401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A2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P6SM_WK44</w:t>
            </w:r>
          </w:p>
        </w:tc>
      </w:tr>
      <w:tr w:rsidR="002F3BBB" w:rsidRPr="00942844" w14:paraId="5BCCC0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CA1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1BAF6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Warunki realizacji i zasady finansowania świadczeń pielęgniarskich w podstawowej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5B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P6SM_WK45</w:t>
            </w:r>
          </w:p>
        </w:tc>
      </w:tr>
      <w:tr w:rsidR="002F3BBB" w:rsidRPr="00942844" w14:paraId="363A49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BEEF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0B9B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1FD2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P6SM_WK46</w:t>
            </w:r>
          </w:p>
        </w:tc>
      </w:tr>
      <w:tr w:rsidR="002F3BBB" w:rsidRPr="00942844" w14:paraId="56C365FC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517A0B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7D6F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Zapotrzebowanie organizmu na składniki pokarmowe;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3A3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P6SM_WK47</w:t>
            </w:r>
          </w:p>
        </w:tc>
      </w:tr>
      <w:tr w:rsidR="002F3BBB" w:rsidRPr="00942844" w14:paraId="19407E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2C671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7C92F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osób zdrowych i chorych w różnym wieku oraz żywienia dojelitowego i pozajelitowego;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EAF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P6SM_WK48</w:t>
            </w:r>
          </w:p>
        </w:tc>
      </w:tr>
      <w:tr w:rsidR="002F3BBB" w:rsidRPr="00942844" w14:paraId="0D7811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3FC24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0D79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dietetycznego i powikłania dietoterapii;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D2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P6SM_WK49</w:t>
            </w:r>
          </w:p>
        </w:tc>
      </w:tr>
      <w:tr w:rsidR="002F3BBB" w:rsidRPr="00942844" w14:paraId="7840A35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36D1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21F7E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Rodzaje i zastosowanie środków spożywczych specjalnego przeznaczenia żywieniowego;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267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P6SM_WK50</w:t>
            </w:r>
          </w:p>
        </w:tc>
      </w:tr>
      <w:tr w:rsidR="002F3BBB" w:rsidRPr="00942844" w14:paraId="43E0F7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C7CB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C8683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stanowiska pracy, zakres obowiązków, uprawnień i odpowiedzialności;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B4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P6SM_WK51</w:t>
            </w:r>
          </w:p>
        </w:tc>
      </w:tr>
      <w:tr w:rsidR="002F3BBB" w:rsidRPr="00942844" w14:paraId="3DE60F97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0D4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445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36C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P6SM_WK52</w:t>
            </w:r>
          </w:p>
        </w:tc>
      </w:tr>
      <w:tr w:rsidR="002F3BBB" w:rsidRPr="00942844" w14:paraId="72E0D6F3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F0EA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5A3D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metody organizacji opieki pielęgniarskiej i ich znaczenie dla jakości tej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8FA8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P6SM_WK53</w:t>
            </w:r>
          </w:p>
        </w:tc>
      </w:tr>
      <w:tr w:rsidR="002F3BBB" w:rsidRPr="00942844" w14:paraId="4DD90940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A31F6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F8F82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planowania pracy własnej i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D7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P6SM_WK54</w:t>
            </w:r>
          </w:p>
        </w:tc>
      </w:tr>
      <w:tr w:rsidR="002F3BBB" w:rsidRPr="00942844" w14:paraId="1B11391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44AC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A8D1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planowania kariery zawodowej i uwarunkowania własnego rozwoju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A9F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P6SM_WK55</w:t>
            </w:r>
          </w:p>
        </w:tc>
      </w:tr>
      <w:tr w:rsidR="002F3BBB" w:rsidRPr="00942844" w14:paraId="1E32DD0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C8BE1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6315D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jakości w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A5F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P6SM_WK56</w:t>
            </w:r>
          </w:p>
        </w:tc>
      </w:tr>
      <w:tr w:rsidR="002F3BBB" w:rsidRPr="00942844" w14:paraId="7264644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552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2BF8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i zasady prowadzenia badania podmiotowego i jego dokumentowania;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646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P6SM_WK57</w:t>
            </w:r>
          </w:p>
        </w:tc>
      </w:tr>
      <w:tr w:rsidR="002F3BBB" w:rsidRPr="00942844" w14:paraId="4151942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6CF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41C27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kompleksowego badania przedmiotowego;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B7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P6SM_WK58</w:t>
            </w:r>
          </w:p>
        </w:tc>
      </w:tr>
      <w:tr w:rsidR="002F3BBB" w:rsidRPr="00942844" w14:paraId="5799563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CE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05C93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50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P6SM_WK59</w:t>
            </w:r>
          </w:p>
        </w:tc>
      </w:tr>
      <w:tr w:rsidR="002F3BBB" w:rsidRPr="00942844" w14:paraId="314EEA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8E79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DB8A5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23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P6SM_WK60</w:t>
            </w:r>
          </w:p>
        </w:tc>
      </w:tr>
      <w:tr w:rsidR="002F3BBB" w:rsidRPr="00942844" w14:paraId="5856C7C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8F02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569C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zakażeń związanych z udzielaniem świadczeń zdrowotnych, w tym zakażeń szpitalnych, z uwzględnieniem źródeł i rezerwuaru drobnoustrojów w środowisku pozaszpitalnym i szpitalnym, w tym dróg ich szerzenia;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1F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P6SM_WK61</w:t>
            </w:r>
          </w:p>
        </w:tc>
      </w:tr>
      <w:tr w:rsidR="002F3BBB" w:rsidRPr="00942844" w14:paraId="260385C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3A7D6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E8972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kontroli szerzenia się, zapobiegania i zwalczania zakażeń szpitalnych;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883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P6SM_WK62</w:t>
            </w:r>
          </w:p>
        </w:tc>
      </w:tr>
      <w:tr w:rsidR="002F3BBB" w:rsidRPr="00942844" w14:paraId="418C29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2FA8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D048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30F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P6SM_WK63</w:t>
            </w:r>
          </w:p>
        </w:tc>
      </w:tr>
      <w:tr w:rsidR="002F3BBB" w:rsidRPr="00942844" w14:paraId="53219F2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117D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F8F9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1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P6SM_WK64</w:t>
            </w:r>
          </w:p>
        </w:tc>
      </w:tr>
      <w:tr w:rsidR="002F3BBB" w:rsidRPr="00942844" w14:paraId="03D0965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E28F0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6CC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narzędzia i techniki pozyskiwania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873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P6SM_WK65</w:t>
            </w:r>
          </w:p>
        </w:tc>
      </w:tr>
      <w:tr w:rsidR="002F3BBB" w:rsidRPr="00942844" w14:paraId="3CCB377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24BB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48A7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języka migowego, znaki daktylograficzne i ideograficzne, w zakresie niezbędnym do gromadzenia informacji o sytuacji zdrowotnej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7B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P6SM_WK66</w:t>
            </w:r>
          </w:p>
        </w:tc>
      </w:tr>
      <w:tr w:rsidR="002F3BBB" w:rsidRPr="00942844" w14:paraId="454CEA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1A93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87A7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komunikowania się z pacjentem niesłyszącym;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DFE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P6SM_WK67</w:t>
            </w:r>
          </w:p>
        </w:tc>
      </w:tr>
      <w:tr w:rsidR="002F3BBB" w:rsidRPr="00942844" w14:paraId="5FA93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DA734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8458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Priorytety pracy zespołowej i czynniki wpływające na efektywność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404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P6SM_WK68</w:t>
            </w:r>
          </w:p>
        </w:tc>
      </w:tr>
      <w:tr w:rsidR="002F3BBB" w:rsidRPr="00942844" w14:paraId="7B7D83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D31E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3661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motywacji członków zespołu dla jakości i efektywności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A8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P6SM_WK69</w:t>
            </w:r>
          </w:p>
        </w:tc>
      </w:tr>
      <w:tr w:rsidR="002F3BBB" w:rsidRPr="00942844" w14:paraId="380D3D5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246F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E7CB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Rolę przywództwa i style zarządzania w pracy zespołowej oraz ich wady i zalety;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DD18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P6SM_WK70</w:t>
            </w:r>
          </w:p>
        </w:tc>
      </w:tr>
      <w:tr w:rsidR="002F3BBB" w:rsidRPr="00942844" w14:paraId="153C758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F6AC4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3D49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podejmowania decyzji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AB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P6SM_WK71</w:t>
            </w:r>
          </w:p>
        </w:tc>
      </w:tr>
      <w:tr w:rsidR="002F3BBB" w:rsidRPr="00942844" w14:paraId="44E1FF53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76613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7D31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samooceny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BB09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P6SM_WK72</w:t>
            </w:r>
          </w:p>
        </w:tc>
      </w:tr>
      <w:tr w:rsidR="002F3BBB" w:rsidRPr="00942844" w14:paraId="3B0578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0CD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06FF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zakłócające pracę zespołową i metody rozwiązywania konfliktów w zespole.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D6E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P6SM_WK73</w:t>
            </w:r>
          </w:p>
        </w:tc>
      </w:tr>
      <w:tr w:rsidR="002F3BBB" w:rsidRPr="00942844" w14:paraId="1055BA1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E2EE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F276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ryzyka i zagrożenia zdrowotne u pacjentów w różnym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0E5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0E6F9A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D088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0ACA0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5E56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7577BB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BB6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1ADE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2A1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P6SM_WG35</w:t>
            </w:r>
          </w:p>
        </w:tc>
      </w:tr>
      <w:tr w:rsidR="002F3BBB" w:rsidRPr="00942844" w14:paraId="60736AE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65FD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BD2A5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Rodzaje badań diagnostycznych i zasady ich zlecania;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E522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P6SM_WG36</w:t>
            </w:r>
          </w:p>
        </w:tc>
      </w:tr>
      <w:tr w:rsidR="002F3BBB" w:rsidRPr="00942844" w14:paraId="29EA5EB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D80E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20F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7FE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P6SM_WK74</w:t>
            </w:r>
          </w:p>
        </w:tc>
      </w:tr>
      <w:tr w:rsidR="002F3BBB" w:rsidRPr="00942844" w14:paraId="6E3C25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3F6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35B0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E66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P6SM_WG37</w:t>
            </w:r>
          </w:p>
        </w:tc>
      </w:tr>
      <w:tr w:rsidR="002F3BBB" w:rsidRPr="00942844" w14:paraId="3B36C75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6A6D4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E756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pielęgniarskie stosowane w opiece nad pacjentem w różnym wieku i stanie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A2CD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P6SM_WK75</w:t>
            </w:r>
          </w:p>
        </w:tc>
      </w:tr>
      <w:tr w:rsidR="002F3BBB" w:rsidRPr="00942844" w14:paraId="224A91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8B08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CE84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Reakcje pacjenta na chorobę, przyjęcie do szpitala i hospitalizację;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7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P6SM_WK76</w:t>
            </w:r>
          </w:p>
        </w:tc>
      </w:tr>
      <w:tr w:rsidR="002F3BBB" w:rsidRPr="00942844" w14:paraId="20BB241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C364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E6F3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starzenia się w aspekcie biologicznym, psychologicznym, społecznym i ekonomicznym;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3B2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P6SM_WG38</w:t>
            </w:r>
          </w:p>
        </w:tc>
      </w:tr>
      <w:tr w:rsidR="002F3BBB" w:rsidRPr="00942844" w14:paraId="45FF27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636C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3335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F4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P6SM_WK78</w:t>
            </w:r>
          </w:p>
        </w:tc>
      </w:tr>
      <w:tr w:rsidR="002F3BBB" w:rsidRPr="00942844" w14:paraId="318EC9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AAF5B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A0CE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najczęstszych schorzeń wieku podeszłego;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176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P6SM_WK79</w:t>
            </w:r>
          </w:p>
        </w:tc>
      </w:tr>
      <w:tr w:rsidR="002F3BBB" w:rsidRPr="00942844" w14:paraId="5A35AE4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E2960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A3A8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Narzędzia i skale oceny wsparcia osób starszych i ich rodzin oraz zasady ich aktywizacji;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F6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P6SM_WK80</w:t>
            </w:r>
          </w:p>
        </w:tc>
      </w:tr>
      <w:tr w:rsidR="002F3BBB" w:rsidRPr="00942844" w14:paraId="0F255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6ADA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575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9B7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P6SM_WG40</w:t>
            </w:r>
          </w:p>
        </w:tc>
      </w:tr>
      <w:tr w:rsidR="002F3BBB" w:rsidRPr="00942844" w14:paraId="43F063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E49E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A99BD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C33E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P6SM_WK81</w:t>
            </w:r>
          </w:p>
        </w:tc>
      </w:tr>
      <w:tr w:rsidR="002F3BBB" w:rsidRPr="00942844" w14:paraId="4F2F3A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1EB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5E6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Cel i zasady opieki prekoncepcyjnej oraz zasady planowania opieki nad kobietą w ciąży fizjologicznej;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35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P6SM_WK82</w:t>
            </w:r>
          </w:p>
        </w:tc>
      </w:tr>
      <w:tr w:rsidR="002F3BBB" w:rsidRPr="00942844" w14:paraId="35C2941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D66CF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E28A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Okresy porodu fizjologicznego i zasady opieki nad kobietą w okresie połogu;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477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P6SM_WK83</w:t>
            </w:r>
          </w:p>
        </w:tc>
      </w:tr>
      <w:tr w:rsidR="002F3BBB" w:rsidRPr="00942844" w14:paraId="4ED11E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B86F8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9A7B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schorzeń ginekologicznych;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A530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P6SM_WK84</w:t>
            </w:r>
          </w:p>
        </w:tc>
      </w:tr>
      <w:tr w:rsidR="002F3BBB" w:rsidRPr="00942844" w14:paraId="1AEC25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78BC2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C01C4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techniki i narzędzia oceny stanu świadomości i przytomności;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01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P6SM_WK85</w:t>
            </w:r>
          </w:p>
        </w:tc>
      </w:tr>
      <w:tr w:rsidR="002F3BBB" w:rsidRPr="00942844" w14:paraId="5803145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6EF2B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61F7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i objawy kliniczne podstawowych zaburzeń psychicznych;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CD9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P6SM_WG44</w:t>
            </w:r>
          </w:p>
        </w:tc>
      </w:tr>
      <w:tr w:rsidR="002F3BBB" w:rsidRPr="00942844" w14:paraId="7E6182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2F53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96A0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obowiązujące przy zastosowaniu przymusu bezpośredniego;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DB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P6SM_WK86</w:t>
            </w:r>
          </w:p>
        </w:tc>
      </w:tr>
      <w:tr w:rsidR="002F3BBB" w:rsidRPr="00942844" w14:paraId="2626A84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D404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9C7B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stosowania psychoterapii u pacjentów z zaburzeniami psychicznymi;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CC9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P6SM_WK87</w:t>
            </w:r>
          </w:p>
        </w:tc>
      </w:tr>
      <w:tr w:rsidR="002F3BBB" w:rsidRPr="00942844" w14:paraId="525E1CA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11C45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A537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pacjentów, z uwzględnieniem leczenia dietetycznego, wskazań przed- i pooperacyjnych według protokołu kompleksowej opieki okołooperacyjnej dla poprawy wyników leczenia (Enhanced Recovery After Surgery, ERAS);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E5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P6SM_WK88</w:t>
            </w:r>
          </w:p>
        </w:tc>
      </w:tr>
      <w:tr w:rsidR="002F3BBB" w:rsidRPr="00942844" w14:paraId="1FBD23E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7D11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26595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zwiększające ryzyko okołooperacyjne;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F26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P6SM_WG45</w:t>
            </w:r>
          </w:p>
        </w:tc>
      </w:tr>
      <w:tr w:rsidR="002F3BBB" w:rsidRPr="00942844" w14:paraId="62CDE0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1744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AE14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DB6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P6SM_WK89</w:t>
            </w:r>
          </w:p>
        </w:tc>
      </w:tr>
      <w:tr w:rsidR="002F3BBB" w:rsidRPr="00942844" w14:paraId="3A62C2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265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45A4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opieki nad pacjentem z przetoką jelitową i moczową;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B100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P6SM_WK90</w:t>
            </w:r>
          </w:p>
        </w:tc>
      </w:tr>
      <w:tr w:rsidR="002F3BBB" w:rsidRPr="00942844" w14:paraId="403677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BEEAF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490AA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kierunki rehabilitacji leczniczej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A8B8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P6SM_WK91</w:t>
            </w:r>
          </w:p>
        </w:tc>
      </w:tr>
      <w:tr w:rsidR="002F3BBB" w:rsidRPr="00942844" w14:paraId="37D99C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8EA1D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E2F0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Przebieg i sposoby postępowania rehabilitacyjnego w różnych chorobach;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1D1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P6SM_WK92</w:t>
            </w:r>
          </w:p>
        </w:tc>
      </w:tr>
      <w:tr w:rsidR="002F3BBB" w:rsidRPr="00942844" w14:paraId="2A1BEE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4A59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5278B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postępowania w stanach nagłych i zabiegach ratujących życie;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90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P6SM_WK93</w:t>
            </w:r>
          </w:p>
        </w:tc>
      </w:tr>
      <w:tr w:rsidR="002F3BBB" w:rsidRPr="00942844" w14:paraId="717D2F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9C33C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7C14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obserwacji pacjenta po zabiegu operacyjnym, obejmującej monitorowanie w zakresie podstawowym i rozszerzonym;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62C4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P6SM_WK94</w:t>
            </w:r>
          </w:p>
        </w:tc>
      </w:tr>
      <w:tr w:rsidR="002F3BBB" w:rsidRPr="00942844" w14:paraId="5B45CAA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A38C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5CA2C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znieczulenia i zasady opieki nad pacjentem po znieczuleniu;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EA3F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P6SM_WK95</w:t>
            </w:r>
          </w:p>
        </w:tc>
      </w:tr>
      <w:tr w:rsidR="002F3BBB" w:rsidRPr="00942844" w14:paraId="64FD2A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7BFC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909F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FFF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P6SM_WG46</w:t>
            </w:r>
          </w:p>
        </w:tc>
      </w:tr>
      <w:tr w:rsidR="002F3BBB" w:rsidRPr="00942844" w14:paraId="41A8DB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F5C0E8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7759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7F6E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P6SM_WK96</w:t>
            </w:r>
          </w:p>
        </w:tc>
      </w:tr>
      <w:tr w:rsidR="002F3BBB" w:rsidRPr="00942844" w14:paraId="0F18021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01810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BFADF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13D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P6SM_WK97</w:t>
            </w:r>
          </w:p>
        </w:tc>
      </w:tr>
      <w:tr w:rsidR="002F3BBB" w:rsidRPr="00942844" w14:paraId="4C8C3EF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1519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811C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0B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P6SM_WK98</w:t>
            </w:r>
          </w:p>
        </w:tc>
      </w:tr>
      <w:tr w:rsidR="002F3BBB" w:rsidRPr="00942844" w14:paraId="53003B0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586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141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udzielania pierwszej pomocy i algorytmy postępowania resuscytacyjnego w zakresie podstawowych zabiegów resuscytacyjnych (Basic Life Support, BLS) i zaawansowanego podtrzymywania życia (Advanced Life Support, ALS);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3B2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P6SM_WK99</w:t>
            </w:r>
          </w:p>
        </w:tc>
      </w:tr>
      <w:tr w:rsidR="002F3BBB" w:rsidRPr="00942844" w14:paraId="4F04A83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E5B4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4EDD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i funkcjonowania systemu Państwowe Ratownictwo Medyczne;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3ABD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P6SM_WK100</w:t>
            </w:r>
          </w:p>
        </w:tc>
      </w:tr>
      <w:tr w:rsidR="002F3BBB" w:rsidRPr="00942844" w14:paraId="51ED0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0B6B7B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B226D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Procedury zabezpieczenia medycznego w zdarzeniach masowych, katastrofach i innych sytuacjach szczególnych;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803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P6SM_WK101</w:t>
            </w:r>
          </w:p>
        </w:tc>
      </w:tr>
      <w:tr w:rsidR="002F3BBB" w:rsidRPr="00942844" w14:paraId="79925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55BC2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2118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Przedmiot, cel, obszar badań naukowych i paradygmaty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67C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P6SM_WK102</w:t>
            </w:r>
          </w:p>
        </w:tc>
      </w:tr>
      <w:tr w:rsidR="002F3BBB" w:rsidRPr="00942844" w14:paraId="7E739D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83BF4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4E2DA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prowadzenia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73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P6SM_WK103</w:t>
            </w:r>
          </w:p>
        </w:tc>
      </w:tr>
      <w:tr w:rsidR="002F3BBB" w:rsidRPr="00942844" w14:paraId="431BE3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6FA9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B708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046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P6SM_WK104</w:t>
            </w:r>
          </w:p>
        </w:tc>
      </w:tr>
      <w:tr w:rsidR="002F3BBB" w:rsidRPr="00942844" w14:paraId="309B06C5" w14:textId="77777777" w:rsidTr="008F1567">
        <w:tc>
          <w:tcPr>
            <w:tcW w:w="5000" w:type="pct"/>
            <w:gridSpan w:val="3"/>
            <w:shd w:val="pct10" w:color="auto" w:fill="auto"/>
          </w:tcPr>
          <w:p w14:paraId="1FF90E01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2F3BBB" w:rsidRPr="00942844" w14:paraId="1FF30D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5F75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02A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0C0D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P6SM_UW01</w:t>
            </w:r>
          </w:p>
        </w:tc>
      </w:tr>
      <w:tr w:rsidR="002F3BBB" w:rsidRPr="00942844" w14:paraId="43A2B0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4BDC6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53D38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E5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P6SM_UW02</w:t>
            </w:r>
          </w:p>
        </w:tc>
      </w:tr>
      <w:tr w:rsidR="002F3BBB" w:rsidRPr="00942844" w14:paraId="60B421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6482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122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ryzyko ujawnienia się danej choroby w oparciu o zasady dziedziczenia i wpływ czynników środowiskowych;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B5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P6SM_UW03</w:t>
            </w:r>
          </w:p>
        </w:tc>
      </w:tr>
      <w:tr w:rsidR="002F3BBB" w:rsidRPr="00942844" w14:paraId="0222F5C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8587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A8C7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uwarunkowania chorób genetycznych w profilaktyce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72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P6SM_UW04</w:t>
            </w:r>
          </w:p>
        </w:tc>
      </w:tr>
      <w:tr w:rsidR="002F3BBB" w:rsidRPr="00942844" w14:paraId="489B2CC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3A94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4CA8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FB7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P6SM_UW05</w:t>
            </w:r>
          </w:p>
        </w:tc>
      </w:tr>
      <w:tr w:rsidR="002F3BBB" w:rsidRPr="00942844" w14:paraId="7B26B3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11D16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9BCA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E935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P6SM_UW06</w:t>
            </w:r>
          </w:p>
        </w:tc>
      </w:tr>
      <w:tr w:rsidR="002F3BBB" w:rsidRPr="00942844" w14:paraId="108F7A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3CCC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6396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niebezpieczeństwo toksykologiczne w określonych grupach wiekowych oraz w różnych stanach klinicznych;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686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P6SM_UO01</w:t>
            </w:r>
          </w:p>
        </w:tc>
      </w:tr>
      <w:tr w:rsidR="002F3BBB" w:rsidRPr="00942844" w14:paraId="15B4AC4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5F6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DE65F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informatorami farmaceutycznymi i bazami danych o produktach leczniczych;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A9F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P6SM_UW07</w:t>
            </w:r>
          </w:p>
        </w:tc>
      </w:tr>
      <w:tr w:rsidR="002F3BBB" w:rsidRPr="00942844" w14:paraId="2322A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4147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F011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recepty na leki niezbędne do kontynuacji leczenia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871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P6SM_U002</w:t>
            </w:r>
          </w:p>
        </w:tc>
      </w:tr>
      <w:tr w:rsidR="002F3BBB" w:rsidRPr="00942844" w14:paraId="39C65A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D0B67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F588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19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P6SM_UO03</w:t>
            </w:r>
          </w:p>
        </w:tc>
      </w:tr>
      <w:tr w:rsidR="002F3BBB" w:rsidRPr="00942844" w14:paraId="405A18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8FB8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9350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65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P6SM_UO04</w:t>
            </w:r>
          </w:p>
        </w:tc>
      </w:tr>
      <w:tr w:rsidR="002F3BBB" w:rsidRPr="00942844" w14:paraId="54749C4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7908D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54F42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zachowania prawidłowe, zaburzone i patologiczne;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34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P6SM_UW08</w:t>
            </w:r>
          </w:p>
        </w:tc>
      </w:tr>
      <w:tr w:rsidR="002F3BBB" w:rsidRPr="00942844" w14:paraId="71B044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89D0D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23F3D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wpływ choroby i hospitalizacji na stan fizyczny i psychiczny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EF23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P6SM_UW09</w:t>
            </w:r>
          </w:p>
        </w:tc>
      </w:tr>
      <w:tr w:rsidR="002F3BBB" w:rsidRPr="00942844" w14:paraId="4743298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5359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9107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06F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P6SM_UW10</w:t>
            </w:r>
          </w:p>
        </w:tc>
      </w:tr>
      <w:tr w:rsidR="002F3BBB" w:rsidRPr="00942844" w14:paraId="16D947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9C64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B907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błędy i bariery w procesie komunikowania się;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BD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P6SM_UK01</w:t>
            </w:r>
          </w:p>
        </w:tc>
      </w:tr>
      <w:tr w:rsidR="002F3BBB" w:rsidRPr="00942844" w14:paraId="51EC649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AED7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9521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techniki komunikacji werbalnej i pozawerbalnej w opiece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71E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P6SM_UK02</w:t>
            </w:r>
          </w:p>
        </w:tc>
      </w:tr>
      <w:tr w:rsidR="002F3BBB" w:rsidRPr="00942844" w14:paraId="43F6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DAF5D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168A9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Tworzyć warunki do prawidłowej komunikacji z pacjentem i członkami zespołu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031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P6SM_UK03</w:t>
            </w:r>
          </w:p>
        </w:tc>
      </w:tr>
      <w:tr w:rsidR="002F3BBB" w:rsidRPr="00942844" w14:paraId="1B24D8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EFE4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9E6C4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i stosować właściwe techniki redukowania lęku i metody relaksacyjne;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D6C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P6SM_U005</w:t>
            </w:r>
          </w:p>
        </w:tc>
      </w:tr>
      <w:tr w:rsidR="002F3BBB" w:rsidRPr="00942844" w14:paraId="5FD41E9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A3D6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B5CEF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mechanizmy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F588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P6SM_U006</w:t>
            </w:r>
          </w:p>
        </w:tc>
      </w:tr>
      <w:tr w:rsidR="002F3BBB" w:rsidRPr="00942844" w14:paraId="07284C4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7A56D4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D22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1FBD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P6SM_U007</w:t>
            </w:r>
          </w:p>
        </w:tc>
      </w:tr>
      <w:tr w:rsidR="002F3BBB" w:rsidRPr="00942844" w14:paraId="6B7B66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0388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8B0EC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potrzeby edukacyjne w grupach odbiorców usług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63C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P6SM_UW11</w:t>
            </w:r>
          </w:p>
        </w:tc>
      </w:tr>
      <w:tr w:rsidR="002F3BBB" w:rsidRPr="00942844" w14:paraId="6F01353C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254F4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6006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programy edukacyjne w zakresie działań prozdrowotnych dla różnych grup odbiorców;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696B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P6SM_UK04</w:t>
            </w:r>
          </w:p>
        </w:tc>
      </w:tr>
      <w:tr w:rsidR="002F3BBB" w:rsidRPr="00942844" w14:paraId="654BCE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642C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0E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przepisy prawa dotyczące praktyki zawodowej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622A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P6SM_U008</w:t>
            </w:r>
          </w:p>
        </w:tc>
      </w:tr>
      <w:tr w:rsidR="002F3BBB" w:rsidRPr="00942844" w14:paraId="779EED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4219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AD46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CC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P6SM_UW12</w:t>
            </w:r>
          </w:p>
        </w:tc>
      </w:tr>
      <w:tr w:rsidR="002F3BBB" w:rsidRPr="00942844" w14:paraId="5B8B771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093E1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9F8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26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P6SM_UW13</w:t>
            </w:r>
          </w:p>
        </w:tc>
      </w:tr>
      <w:tr w:rsidR="002F3BBB" w:rsidRPr="00942844" w14:paraId="7200873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489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0D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DEB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P6SM_U009</w:t>
            </w:r>
          </w:p>
        </w:tc>
      </w:tr>
      <w:tr w:rsidR="002F3BBB" w:rsidRPr="00942844" w14:paraId="15FA332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50AC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0655C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piśmiennictwo medyczne w języku angielskim;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01F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P6SM_UK05</w:t>
            </w:r>
          </w:p>
        </w:tc>
      </w:tr>
      <w:tr w:rsidR="002F3BBB" w:rsidRPr="00942844" w14:paraId="0B4540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8A57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4FC4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Porozumiewać się w języku angielskim na poziomie B2 Europejskiego Systemu Opisu Kształcenia Językowego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F1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P6SM_UK06</w:t>
            </w:r>
          </w:p>
        </w:tc>
      </w:tr>
      <w:tr w:rsidR="002F3BBB" w:rsidRPr="00942844" w14:paraId="58030F4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BD91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8CE0F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wybraną metodę pielęgnowania w opiece nad pacjentem;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485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P6SM_UO10</w:t>
            </w:r>
          </w:p>
        </w:tc>
      </w:tr>
      <w:tr w:rsidR="002F3BBB" w:rsidRPr="00942844" w14:paraId="534D98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86F394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F4D1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E4A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P6SM_UW14</w:t>
            </w:r>
          </w:p>
        </w:tc>
      </w:tr>
      <w:tr w:rsidR="002F3BBB" w:rsidRPr="00942844" w14:paraId="3DC79180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D0D1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FCFEA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Ustalać cele i plan opieki pielęgniarskiej oraz realizować ją wspólnie z pacjentem i jego rodziną;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14D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P6SM_UO11</w:t>
            </w:r>
          </w:p>
        </w:tc>
      </w:tr>
      <w:tr w:rsidR="002F3BBB" w:rsidRPr="00942844" w14:paraId="708909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25BF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AA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C006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P6SM_UW15</w:t>
            </w:r>
          </w:p>
        </w:tc>
      </w:tr>
      <w:tr w:rsidR="002F3BBB" w:rsidRPr="00942844" w14:paraId="3D54D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444EE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82E2D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Dokonywać bieżącej i końcowej oceny stanu zdrowia pacjenta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podejmowanych działań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60C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P6SM_UW16</w:t>
            </w:r>
          </w:p>
        </w:tc>
      </w:tr>
      <w:tr w:rsidR="002F3BBB" w:rsidRPr="00942844" w14:paraId="621BDB8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F24E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B02A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23D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P6SM_UW17</w:t>
            </w:r>
          </w:p>
        </w:tc>
      </w:tr>
      <w:tr w:rsidR="002F3BBB" w:rsidRPr="00942844" w14:paraId="30F1AC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C1327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B8EA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Prowadzić, dokumentować i oceniać bilans płynów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D4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P6SM_UW18</w:t>
            </w:r>
          </w:p>
        </w:tc>
      </w:tr>
      <w:tr w:rsidR="002F3BBB" w:rsidRPr="00942844" w14:paraId="58B0AF5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6153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CEF4E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3F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P6SM_UW19</w:t>
            </w:r>
          </w:p>
        </w:tc>
      </w:tr>
      <w:tr w:rsidR="002F3BBB" w:rsidRPr="00942844" w14:paraId="2E29BE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47B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4842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2A53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P6SM_UW20</w:t>
            </w:r>
          </w:p>
        </w:tc>
      </w:tr>
      <w:tr w:rsidR="002F3BBB" w:rsidRPr="00942844" w14:paraId="5C7ACC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498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CB686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zabiegi przeciwzapalne;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D3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P6SM_UW21</w:t>
            </w:r>
          </w:p>
        </w:tc>
      </w:tr>
      <w:tr w:rsidR="002F3BBB" w:rsidRPr="00942844" w14:paraId="0D0317D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0BA5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D33B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Przechowywać i przygotowywać leki zgodnie z obowiązującymi standardami;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319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P6SM_UW22</w:t>
            </w:r>
          </w:p>
        </w:tc>
      </w:tr>
      <w:tr w:rsidR="002F3BBB" w:rsidRPr="00942844" w14:paraId="0C769C7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B5D9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59D0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510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P6SM_UW23</w:t>
            </w:r>
          </w:p>
        </w:tc>
      </w:tr>
      <w:tr w:rsidR="002F3BBB" w:rsidRPr="00942844" w14:paraId="4CC5BE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5D9A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01258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szczepienia przeciw grypie, WZW i tężcowi;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A1B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P6SM_UW24</w:t>
            </w:r>
          </w:p>
        </w:tc>
      </w:tr>
      <w:tr w:rsidR="002F3BBB" w:rsidRPr="00942844" w14:paraId="40A002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394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41D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płukanie jamy ustnej, gardła, oka, ucha, żołądka, pęcherza moczowego, przetoki jelitowej i rany;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60F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P6SM_UW25</w:t>
            </w:r>
          </w:p>
        </w:tc>
      </w:tr>
      <w:tr w:rsidR="002F3BBB" w:rsidRPr="00942844" w14:paraId="127F900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936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421CF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90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P6SM_UW26</w:t>
            </w:r>
          </w:p>
        </w:tc>
      </w:tr>
      <w:tr w:rsidR="002F3BBB" w:rsidRPr="00942844" w14:paraId="658B55C2" w14:textId="77777777" w:rsidTr="008F1567">
        <w:trPr>
          <w:trHeight w:val="56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C400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45EB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dostępne metody karmienia pacjenta (doustnie, przez zgłębnik, przetoki odżywcze);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75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P6SM_UW27</w:t>
            </w:r>
          </w:p>
        </w:tc>
      </w:tr>
      <w:tr w:rsidR="002F3BBB" w:rsidRPr="00942844" w14:paraId="13CFF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65D1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634A61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Przemieszczać i pozycjonować pacjenta z wykorzystaniem różnych technik i metod;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33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P6SM_UW28</w:t>
            </w:r>
          </w:p>
        </w:tc>
      </w:tr>
      <w:tr w:rsidR="002F3BBB" w:rsidRPr="00942844" w14:paraId="4CF1E54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0ADB5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4B93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gimnastykę oddechową i drenaż ułożeniowy, odśluzowywanie dróg oddechowych i inhalację;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6E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P6SM_UW29</w:t>
            </w:r>
          </w:p>
        </w:tc>
      </w:tr>
      <w:tr w:rsidR="002F3BBB" w:rsidRPr="00942844" w14:paraId="4694A4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F5E3D4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3232B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nacieranie, oklepywanie, ćwiczenia czynne i bierne;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F2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P6SM_UW30</w:t>
            </w:r>
          </w:p>
        </w:tc>
      </w:tr>
      <w:tr w:rsidR="002F3BBB" w:rsidRPr="00942844" w14:paraId="640DB68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05F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CE8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higieniczne;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877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P6SM_UW31</w:t>
            </w:r>
          </w:p>
        </w:tc>
      </w:tr>
      <w:tr w:rsidR="002F3BBB" w:rsidRPr="00942844" w14:paraId="2F53179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1F4B8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A069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E0C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P6SM_UW32</w:t>
            </w:r>
          </w:p>
        </w:tc>
      </w:tr>
      <w:tr w:rsidR="002F3BBB" w:rsidRPr="00942844" w14:paraId="53FEBB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DB7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3699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ryzyko rozwoju odleżyn i stosować działania profilaktyczne;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D72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P6SM_UW33</w:t>
            </w:r>
          </w:p>
        </w:tc>
      </w:tr>
      <w:tr w:rsidR="002F3BBB" w:rsidRPr="00942844" w14:paraId="008BE9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6105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5FA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doodbytnicze;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9AC1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P6SM_UW34</w:t>
            </w:r>
          </w:p>
        </w:tc>
      </w:tr>
      <w:tr w:rsidR="002F3BBB" w:rsidRPr="00942844" w14:paraId="194CCA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55E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88E3B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cewnik do pęcherza moczowego, monitorować diurezę i usuwać cewnik;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409E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P6SM_UW35</w:t>
            </w:r>
          </w:p>
        </w:tc>
      </w:tr>
      <w:tr w:rsidR="002F3BBB" w:rsidRPr="00942844" w14:paraId="7052A2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1F349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6D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zgłębnik do żołądka oraz monitorować i usuwać zgłębnik;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0679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P6SM_UW36</w:t>
            </w:r>
          </w:p>
        </w:tc>
      </w:tr>
      <w:tr w:rsidR="002F3BBB" w:rsidRPr="00942844" w14:paraId="78BBEE1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30435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94535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dokumentację medyczną oraz posługiwać się nią;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D4E2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P6SM_UO12, P6SM_UW37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4EC90D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CA9732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B3324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Rozwiązywać dylematy etyczne i moralne w praktyce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8D7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P6SM_UO13, P6SM_UW38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97296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7C28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3C8E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potencjał zdrowotny pacjenta i jego rodziny z wykorzystaniem skal, siatek i pomiarów;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5C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P6SM_UW39</w:t>
            </w:r>
          </w:p>
        </w:tc>
      </w:tr>
      <w:tr w:rsidR="002F3BBB" w:rsidRPr="00942844" w14:paraId="48EA8F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FFA55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7795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uwarunkowania zachowań zdrowotnych pacjenta i czynniki ryzyka chorób wynikających ze stylu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C5E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P6SM_UO14, P6SM_UW40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A95745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98B9AE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C3B81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081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P6SM_UO15, P6SM_UW41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1C1012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9CC5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4384B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samokontroli stanu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3D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P6SM_UK07, P6SM_UW42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A16AB4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5657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BF4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i wdrażać indywidualne programy promocji zdrowia pacjentów, rodzin i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F9F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P6SM_UK08, P6SM_UW43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2383FC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551A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0965F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Realizować świadczenia zdrowotne w zakresie podstawowej opieki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15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P6SM_UK09, P6SM_UW44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0195AD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F43C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C55D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2D5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P6SM_UK10, P6SM_UW45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4477F2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BF11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1D66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23E2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P6SM_UW46</w:t>
            </w:r>
          </w:p>
        </w:tc>
      </w:tr>
      <w:tr w:rsidR="002F3BBB" w:rsidRPr="00942844" w14:paraId="05BC6E4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9395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C8E2B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diety terapeutyczne w wybranych schorzeniach;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6B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P6SM_UW47</w:t>
            </w:r>
          </w:p>
        </w:tc>
      </w:tr>
      <w:tr w:rsidR="002F3BBB" w:rsidRPr="00942844" w14:paraId="48BB55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DFBD5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7060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9F5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P6SM_UO16, P6SM_UW48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03454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C3B7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225E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Podejmować decyzje dotyczące doboru metod pracy oraz współpracy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58B0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P6SM_UW49</w:t>
            </w:r>
          </w:p>
        </w:tc>
      </w:tr>
      <w:tr w:rsidR="002F3BBB" w:rsidRPr="00942844" w14:paraId="5AB269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887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31EEA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7C3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P6SM_UO17, P6SM_UW50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FD5F9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9381F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ED1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D67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P6SM_UO18, P6SM_UW51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CD184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CF68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E6DC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Nadzorować i oceniać pracę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46AC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P6SM_UO19, P6SM_UW52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5D7092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A6B6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8823F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własny rozwój zawodowy i rozwijać umiejętności aktywnego poszukiwania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7AB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P6SM_UW53</w:t>
            </w:r>
          </w:p>
        </w:tc>
      </w:tr>
      <w:tr w:rsidR="002F3BBB" w:rsidRPr="00942844" w14:paraId="64B003BB" w14:textId="77777777" w:rsidTr="008F1567">
        <w:trPr>
          <w:trHeight w:val="830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87C1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26FB2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podmiotowe pacjenta, analizować i interpretować jego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>wyniki;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F175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P6SM_UW54</w:t>
            </w:r>
          </w:p>
        </w:tc>
      </w:tr>
      <w:tr w:rsidR="002F3BBB" w:rsidRPr="00942844" w14:paraId="390D42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F8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CBD8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D69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P6SM_UO20, P6SM_UW55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40ABBC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B6A1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53181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Wykorzystywać techniki badania fizykalnego do oceny fizjologicznych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054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P6SM_UW56</w:t>
            </w:r>
          </w:p>
        </w:tc>
      </w:tr>
      <w:tr w:rsidR="002F3BBB" w:rsidRPr="00942844" w14:paraId="510B6F9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D392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1988E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9CC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P6SM_UW57</w:t>
            </w:r>
          </w:p>
        </w:tc>
      </w:tr>
      <w:tr w:rsidR="002F3BBB" w:rsidRPr="00942844" w14:paraId="77E8C7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C483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FBF71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fizykalne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CBA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P6SM_UW58</w:t>
            </w:r>
          </w:p>
        </w:tc>
      </w:tr>
      <w:tr w:rsidR="002F3BBB" w:rsidRPr="00942844" w14:paraId="545604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43AA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EEE3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Wdrażać standardy postępowania zapobiegającego zakażeniom szpitalnym;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305E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P6SM_U021</w:t>
            </w:r>
          </w:p>
        </w:tc>
      </w:tr>
      <w:tr w:rsidR="002F3BBB" w:rsidRPr="00942844" w14:paraId="6611A5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05C1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D626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środki ochrony własnej, pacjentów i współpracowników przed zakażeniami;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5F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P6SM_UW59</w:t>
            </w:r>
          </w:p>
        </w:tc>
      </w:tr>
      <w:tr w:rsidR="002F3BBB" w:rsidRPr="00942844" w14:paraId="494137E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117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28B3B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235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P6SM_UW60</w:t>
            </w:r>
          </w:p>
        </w:tc>
      </w:tr>
      <w:tr w:rsidR="002F3BBB" w:rsidRPr="00942844" w14:paraId="1941D1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09A0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70B8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9B3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P6SM_UO22, P6SM_UW61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69C21C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1473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AEE0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2C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P6SM_UK11</w:t>
            </w:r>
          </w:p>
        </w:tc>
      </w:tr>
      <w:tr w:rsidR="002F3BBB" w:rsidRPr="00942844" w14:paraId="3DD447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D1368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51A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korzyści wynikające z pracy zespołowej;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D013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P6SM_UK12</w:t>
            </w:r>
          </w:p>
        </w:tc>
      </w:tr>
      <w:tr w:rsidR="002F3BBB" w:rsidRPr="00942844" w14:paraId="772625A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3B61C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82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Korzystać z wybranych modeli organizowania pracy własnej i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A27D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P6SM_UO23</w:t>
            </w:r>
          </w:p>
        </w:tc>
      </w:tr>
      <w:tr w:rsidR="002F3BBB" w:rsidRPr="00942844" w14:paraId="66C95F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80A39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072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sposoby rozwiązywania problemów członków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3B8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P6SM_UW62</w:t>
            </w:r>
          </w:p>
        </w:tc>
      </w:tr>
      <w:tr w:rsidR="002F3BBB" w:rsidRPr="00942844" w14:paraId="41E5804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7158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6DF3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pracę zespołu i motywować członków zespołu do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99C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P6SM_UW63</w:t>
            </w:r>
          </w:p>
        </w:tc>
      </w:tr>
      <w:tr w:rsidR="002F3BBB" w:rsidRPr="00942844" w14:paraId="54DB01D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7693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C17F7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11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P6SM_UK13</w:t>
            </w:r>
          </w:p>
        </w:tc>
      </w:tr>
      <w:tr w:rsidR="002F3BBB" w:rsidRPr="00942844" w14:paraId="3EA18C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E35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A739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13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P6SM_UW64</w:t>
            </w:r>
          </w:p>
        </w:tc>
      </w:tr>
      <w:tr w:rsidR="002F3BBB" w:rsidRPr="00942844" w14:paraId="6BF0007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948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AA26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1DD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P6SM_UO24</w:t>
            </w:r>
          </w:p>
        </w:tc>
      </w:tr>
      <w:tr w:rsidR="002F3BBB" w:rsidRPr="00942844" w14:paraId="38393F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4FB2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8457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profilaktykę powikłań występujących w przebiegu chorób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6013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P6SM_UO25</w:t>
            </w:r>
          </w:p>
        </w:tc>
      </w:tr>
      <w:tr w:rsidR="002F3BBB" w:rsidRPr="00942844" w14:paraId="4801F8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366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A7BC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Organizować izolację pacjentów z chorobą zakaźną w miejscach publicznych i w warunkach domowych;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9F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P6SM_UW67</w:t>
            </w:r>
          </w:p>
        </w:tc>
      </w:tr>
      <w:tr w:rsidR="002F3BBB" w:rsidRPr="00942844" w14:paraId="1390CF7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A9EF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55E20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rozwój psychofizyczny dziecka, wykonywać testy przesiewowe i wykrywać zaburzenia w rozwoju;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3E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P6SM_UW68</w:t>
            </w:r>
          </w:p>
        </w:tc>
      </w:tr>
      <w:tr w:rsidR="002F3BBB" w:rsidRPr="00942844" w14:paraId="2F46E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735E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F758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technikę i sposoby pielęgnowania rany, w tym zakładania opatrunków;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A3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P6SM_UW69</w:t>
            </w:r>
          </w:p>
        </w:tc>
      </w:tr>
      <w:tr w:rsidR="002F3BBB" w:rsidRPr="00942844" w14:paraId="0E7237A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2250F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8848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środki pielęgnacji ran na podstawie ich klasyfikacji;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F68B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P6SM_UW70</w:t>
            </w:r>
          </w:p>
        </w:tc>
      </w:tr>
      <w:tr w:rsidR="002F3BBB" w:rsidRPr="00942844" w14:paraId="4AFA860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D30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C5834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po specjalistycznych badaniach diagnostycznych i zabiegach operacyjnych;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A21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P6SM_UW71</w:t>
            </w:r>
          </w:p>
        </w:tc>
      </w:tr>
      <w:tr w:rsidR="002F3BBB" w:rsidRPr="00942844" w14:paraId="3AB580B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F453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22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podawać pacjentowi tlen i monitorować jego stan podczas tlenoterapii;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EB72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P6SM_UW72</w:t>
            </w:r>
          </w:p>
        </w:tc>
      </w:tr>
      <w:tr w:rsidR="002F3BBB" w:rsidRPr="00942844" w14:paraId="306592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174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0965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badanie elektrokardiograficzne i rozpoznawać zaburzenia zagrażające życiu;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9F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P6SM_UW73</w:t>
            </w:r>
          </w:p>
        </w:tc>
      </w:tr>
      <w:tr w:rsidR="002F3BBB" w:rsidRPr="00942844" w14:paraId="6F9F46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B4E6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DF0E3D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Modyfikować dawkę stałą insuliny szybko- i krótkodziałającej;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4FE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P6SM_UO26</w:t>
            </w:r>
          </w:p>
        </w:tc>
      </w:tr>
      <w:tr w:rsidR="002F3BBB" w:rsidRPr="00942844" w14:paraId="15D813B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55F0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FEA2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pacjenta fizycznie i psychicznie do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160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P6SM_UO27</w:t>
            </w:r>
          </w:p>
        </w:tc>
      </w:tr>
      <w:tr w:rsidR="002F3BBB" w:rsidRPr="00942844" w14:paraId="24A5F2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7A0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CC985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skierowania na wykonanie określonych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E58E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P6SM_UO28</w:t>
            </w:r>
          </w:p>
        </w:tc>
      </w:tr>
      <w:tr w:rsidR="002F3BBB" w:rsidRPr="00942844" w14:paraId="31D370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6D6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1913FF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zapisy form recepturowych substancji leczniczych w ramach kontynuacji leczenia;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F1B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P6SM_UO29</w:t>
            </w:r>
          </w:p>
        </w:tc>
      </w:tr>
      <w:tr w:rsidR="002F3BBB" w:rsidRPr="00942844" w14:paraId="0389F5D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781A4E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9F7E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Dokumentować sytuację zdrowotną pacjenta, dynamikę jej zmian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0F6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P6SM_UO30</w:t>
            </w:r>
          </w:p>
        </w:tc>
      </w:tr>
      <w:tr w:rsidR="002F3BBB" w:rsidRPr="00942844" w14:paraId="4853EBA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EA9B8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2A810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B4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P6SM_UO31</w:t>
            </w:r>
          </w:p>
        </w:tc>
      </w:tr>
      <w:tr w:rsidR="002F3BBB" w:rsidRPr="00942844" w14:paraId="455846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46D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7B5FB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D8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P6SM_UO32</w:t>
            </w:r>
          </w:p>
        </w:tc>
      </w:tr>
      <w:tr w:rsidR="002F3BBB" w:rsidRPr="00942844" w14:paraId="1F594D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A30E9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7442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leczenia farmakologicznego, dietetycznego, rehabilitacyjnego i leczniczo-pielęgnacyjnego;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3BB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P6SM_UW80</w:t>
            </w:r>
          </w:p>
        </w:tc>
      </w:tr>
      <w:tr w:rsidR="002F3BBB" w:rsidRPr="00942844" w14:paraId="6A5677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FAEF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CFBDE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pacjenta z przetoką jelitową oraz rurką intubacyjną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 xml:space="preserve"> i tracheotomijną;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4C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P6SM_UO33</w:t>
            </w:r>
          </w:p>
        </w:tc>
      </w:tr>
      <w:tr w:rsidR="002F3BBB" w:rsidRPr="00942844" w14:paraId="4EA3F3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408AB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1547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rozmowę terapeutyczną;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276C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P6SM_UK14</w:t>
            </w:r>
          </w:p>
        </w:tc>
      </w:tr>
      <w:tr w:rsidR="002F3BBB" w:rsidRPr="00942844" w14:paraId="0669DA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2BDB6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0843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rehabilitację przyłóżkową i aktywizację z wykorzystaniem elementów terapii zajęciowej;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AB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P6SM_UO34</w:t>
            </w:r>
          </w:p>
        </w:tc>
      </w:tr>
      <w:tr w:rsidR="002F3BBB" w:rsidRPr="00942844" w14:paraId="2BFECC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FF7A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04BB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Przekazywać informacje członkom zespołu terapeutycznego o stanie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3B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P6SM_UK15</w:t>
            </w:r>
          </w:p>
        </w:tc>
      </w:tr>
      <w:tr w:rsidR="002F3BBB" w:rsidRPr="00942844" w14:paraId="368963F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66B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B725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Asystować lekarzowi w trakcie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1A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P6SM_UO35</w:t>
            </w:r>
          </w:p>
        </w:tc>
      </w:tr>
      <w:tr w:rsidR="002F3BBB" w:rsidRPr="00942844" w14:paraId="317350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CE01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18CF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BFC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P6SM_UW83</w:t>
            </w:r>
          </w:p>
        </w:tc>
      </w:tr>
      <w:tr w:rsidR="002F3BBB" w:rsidRPr="00942844" w14:paraId="012FB9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65A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74D8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Postępować zgodnie z procedurą z ciałem zmarłego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616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P6SM_UO36</w:t>
            </w:r>
          </w:p>
        </w:tc>
      </w:tr>
      <w:tr w:rsidR="002F3BBB" w:rsidRPr="00942844" w14:paraId="60CA97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F1B2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95AB8B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i podawać pacjentom leki różnymi drogami, samodzielnie lub na zlecenie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E0B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P6SM_UO37</w:t>
            </w:r>
          </w:p>
        </w:tc>
      </w:tr>
      <w:tr w:rsidR="002F3BBB" w:rsidRPr="00942844" w14:paraId="3D8C721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71EE3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10F92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Udzielać pierwszej pomocy w stanach bezpośredniego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30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P6SM_UW86</w:t>
            </w:r>
          </w:p>
        </w:tc>
      </w:tr>
      <w:tr w:rsidR="002F3BBB" w:rsidRPr="00942844" w14:paraId="0FE6411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00246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57B4C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unieruchamiać złamania kości, zwichnięcia i skręcenia oraz przygotowywać pacjenta do transportu;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E2D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P6SM_UW87</w:t>
            </w:r>
          </w:p>
        </w:tc>
      </w:tr>
      <w:tr w:rsidR="002F3BBB" w:rsidRPr="00942844" w14:paraId="3C0D05E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5C934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8B0F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tamować krwawienia i krwotoki;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82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P6SM_UW88</w:t>
            </w:r>
          </w:p>
        </w:tc>
      </w:tr>
      <w:tr w:rsidR="002F3BBB" w:rsidRPr="00942844" w14:paraId="3010EB5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A9660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BB3F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podstawowe zabiegi resuscytacyjne u osób dorosłych i dzieci oraz stosować automatyczny defibrylator zewnętrzny (Automated External Defibrillator, AED) i bezprzyrządowe udrożnienie dróg oddechowych oraz przyrządowe udrażnianie dróg oddechowych z zastosowaniem dostępnych urządzeń nadgłośniowych;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9CF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P6SM_UW89</w:t>
            </w:r>
          </w:p>
        </w:tc>
      </w:tr>
      <w:tr w:rsidR="002F3BBB" w:rsidRPr="00942844" w14:paraId="694E919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2088D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C1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Krytycznie analizować publikowane wyniki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F4F3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P6SM_UW90</w:t>
            </w:r>
          </w:p>
        </w:tc>
      </w:tr>
      <w:tr w:rsidR="002F3BBB" w:rsidRPr="00942844" w14:paraId="7BCBF46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338ED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FBB12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jakościowe, posługując się narzędziami badawczymi.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850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P6SM_UO38</w:t>
            </w:r>
          </w:p>
        </w:tc>
      </w:tr>
      <w:tr w:rsidR="002F3BBB" w:rsidRPr="00942844" w14:paraId="2A546017" w14:textId="77777777" w:rsidTr="008F1567">
        <w:tc>
          <w:tcPr>
            <w:tcW w:w="5000" w:type="pct"/>
            <w:gridSpan w:val="3"/>
            <w:shd w:val="pct10" w:color="auto" w:fill="auto"/>
          </w:tcPr>
          <w:p w14:paraId="5A6D3342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2F3BBB" w:rsidRPr="00942844" w14:paraId="3BD092BB" w14:textId="77777777" w:rsidTr="008F1567">
        <w:tc>
          <w:tcPr>
            <w:tcW w:w="747" w:type="pct"/>
            <w:shd w:val="clear" w:color="auto" w:fill="auto"/>
          </w:tcPr>
          <w:p w14:paraId="01F728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K_K01</w:t>
            </w:r>
          </w:p>
        </w:tc>
        <w:tc>
          <w:tcPr>
            <w:tcW w:w="3411" w:type="pct"/>
            <w:shd w:val="clear" w:color="auto" w:fill="auto"/>
          </w:tcPr>
          <w:p w14:paraId="01DA72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Kierowania się dobrem pacjenta, poszanowania godności i autonomii osób powierzonych opiece, okazywania zrozumienia dla różnic światopoglądowych </w:t>
            </w: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kulturowych oraz empatii w relacji z pacjentem i jego rodziną;</w:t>
            </w:r>
          </w:p>
        </w:tc>
        <w:tc>
          <w:tcPr>
            <w:tcW w:w="842" w:type="pct"/>
            <w:shd w:val="clear" w:color="auto" w:fill="auto"/>
          </w:tcPr>
          <w:p w14:paraId="345AE57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  <w:p w14:paraId="1E22E5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  <w:tr w:rsidR="002F3BBB" w:rsidRPr="00942844" w14:paraId="663F737D" w14:textId="77777777" w:rsidTr="008F1567">
        <w:tc>
          <w:tcPr>
            <w:tcW w:w="747" w:type="pct"/>
            <w:shd w:val="clear" w:color="auto" w:fill="auto"/>
          </w:tcPr>
          <w:p w14:paraId="4B99D4B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K_K02</w:t>
            </w:r>
          </w:p>
        </w:tc>
        <w:tc>
          <w:tcPr>
            <w:tcW w:w="3411" w:type="pct"/>
            <w:shd w:val="clear" w:color="auto" w:fill="auto"/>
          </w:tcPr>
          <w:p w14:paraId="67826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Przestrzegania praw pacjenta;</w:t>
            </w:r>
          </w:p>
        </w:tc>
        <w:tc>
          <w:tcPr>
            <w:tcW w:w="842" w:type="pct"/>
            <w:shd w:val="clear" w:color="auto" w:fill="auto"/>
          </w:tcPr>
          <w:p w14:paraId="10B40C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</w:tc>
      </w:tr>
      <w:tr w:rsidR="002F3BBB" w:rsidRPr="00942844" w14:paraId="417FA542" w14:textId="77777777" w:rsidTr="008F1567">
        <w:tc>
          <w:tcPr>
            <w:tcW w:w="747" w:type="pct"/>
            <w:shd w:val="clear" w:color="auto" w:fill="auto"/>
          </w:tcPr>
          <w:p w14:paraId="2B3E6C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K_K03</w:t>
            </w:r>
          </w:p>
        </w:tc>
        <w:tc>
          <w:tcPr>
            <w:tcW w:w="3411" w:type="pct"/>
            <w:shd w:val="clear" w:color="auto" w:fill="auto"/>
          </w:tcPr>
          <w:p w14:paraId="14DB58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842" w:type="pct"/>
            <w:shd w:val="clear" w:color="auto" w:fill="auto"/>
          </w:tcPr>
          <w:p w14:paraId="3DE2D1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P6SM_UO, P6SM_KK, P6SM_O</w:t>
            </w:r>
          </w:p>
        </w:tc>
      </w:tr>
      <w:tr w:rsidR="002F3BBB" w:rsidRPr="00942844" w14:paraId="3AEE6CD1" w14:textId="77777777" w:rsidTr="008F1567">
        <w:tc>
          <w:tcPr>
            <w:tcW w:w="747" w:type="pct"/>
            <w:shd w:val="clear" w:color="auto" w:fill="auto"/>
          </w:tcPr>
          <w:p w14:paraId="58F39CC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K_K04</w:t>
            </w:r>
          </w:p>
        </w:tc>
        <w:tc>
          <w:tcPr>
            <w:tcW w:w="3411" w:type="pct"/>
            <w:shd w:val="clear" w:color="auto" w:fill="auto"/>
          </w:tcPr>
          <w:p w14:paraId="14D198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Ponoszenia odpowiedzialności za wykonywane czynności zawodowe;</w:t>
            </w:r>
          </w:p>
        </w:tc>
        <w:tc>
          <w:tcPr>
            <w:tcW w:w="842" w:type="pct"/>
            <w:shd w:val="clear" w:color="auto" w:fill="auto"/>
          </w:tcPr>
          <w:p w14:paraId="47DE6C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P6SM_KR, P6SM_O</w:t>
            </w:r>
          </w:p>
        </w:tc>
      </w:tr>
      <w:tr w:rsidR="002F3BBB" w:rsidRPr="00942844" w14:paraId="109E3916" w14:textId="77777777" w:rsidTr="008F1567">
        <w:tc>
          <w:tcPr>
            <w:tcW w:w="747" w:type="pct"/>
            <w:shd w:val="clear" w:color="auto" w:fill="auto"/>
          </w:tcPr>
          <w:p w14:paraId="67D15E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K_K05</w:t>
            </w:r>
          </w:p>
        </w:tc>
        <w:tc>
          <w:tcPr>
            <w:tcW w:w="3411" w:type="pct"/>
            <w:shd w:val="clear" w:color="auto" w:fill="auto"/>
          </w:tcPr>
          <w:p w14:paraId="661F4C0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Zasięgania opinii ekspertów w przypadku trudności z samodzielnym rozwiązaniem problemu;</w:t>
            </w:r>
          </w:p>
        </w:tc>
        <w:tc>
          <w:tcPr>
            <w:tcW w:w="842" w:type="pct"/>
            <w:shd w:val="clear" w:color="auto" w:fill="auto"/>
          </w:tcPr>
          <w:p w14:paraId="59B505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P6SM_U0</w:t>
            </w:r>
          </w:p>
        </w:tc>
      </w:tr>
      <w:tr w:rsidR="002F3BBB" w:rsidRPr="00942844" w14:paraId="1C7BBD19" w14:textId="77777777" w:rsidTr="008F1567">
        <w:tc>
          <w:tcPr>
            <w:tcW w:w="747" w:type="pct"/>
            <w:shd w:val="clear" w:color="auto" w:fill="auto"/>
          </w:tcPr>
          <w:p w14:paraId="2100B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K_K06</w:t>
            </w:r>
          </w:p>
        </w:tc>
        <w:tc>
          <w:tcPr>
            <w:tcW w:w="3411" w:type="pct"/>
            <w:shd w:val="clear" w:color="auto" w:fill="auto"/>
          </w:tcPr>
          <w:p w14:paraId="33B64A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Przewidywania i uwzględniania czynników wpływających na reakcje własne i pacjenta;</w:t>
            </w:r>
          </w:p>
        </w:tc>
        <w:tc>
          <w:tcPr>
            <w:tcW w:w="842" w:type="pct"/>
            <w:shd w:val="clear" w:color="auto" w:fill="auto"/>
          </w:tcPr>
          <w:p w14:paraId="7347971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P6SM_UK, P6SM_KR</w:t>
            </w:r>
          </w:p>
        </w:tc>
      </w:tr>
      <w:tr w:rsidR="002F3BBB" w:rsidRPr="00942844" w14:paraId="500FBA24" w14:textId="77777777" w:rsidTr="008F1567">
        <w:tc>
          <w:tcPr>
            <w:tcW w:w="747" w:type="pct"/>
            <w:shd w:val="clear" w:color="auto" w:fill="auto"/>
          </w:tcPr>
          <w:p w14:paraId="521232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K_K07</w:t>
            </w:r>
          </w:p>
        </w:tc>
        <w:tc>
          <w:tcPr>
            <w:tcW w:w="3411" w:type="pct"/>
            <w:shd w:val="clear" w:color="auto" w:fill="auto"/>
          </w:tcPr>
          <w:p w14:paraId="1F1667D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842" w:type="pct"/>
            <w:shd w:val="clear" w:color="auto" w:fill="auto"/>
          </w:tcPr>
          <w:p w14:paraId="3999DA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P6SM_UU</w:t>
            </w:r>
          </w:p>
          <w:p w14:paraId="5E5A7A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3E7F" w14:textId="77777777" w:rsidR="00613D14" w:rsidRDefault="00613D14" w:rsidP="00E91587">
      <w:r>
        <w:separator/>
      </w:r>
    </w:p>
  </w:endnote>
  <w:endnote w:type="continuationSeparator" w:id="0">
    <w:p w14:paraId="5EF1D17F" w14:textId="77777777" w:rsidR="00613D14" w:rsidRDefault="00613D1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112A1DB" w:rsidR="008F1567" w:rsidRDefault="008F1567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61B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61B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8F1567" w:rsidRDefault="008F1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3172" w14:textId="77777777" w:rsidR="00613D14" w:rsidRDefault="00613D14" w:rsidP="00E91587">
      <w:r>
        <w:separator/>
      </w:r>
    </w:p>
  </w:footnote>
  <w:footnote w:type="continuationSeparator" w:id="0">
    <w:p w14:paraId="5FEBE0AA" w14:textId="77777777" w:rsidR="00613D14" w:rsidRDefault="00613D14" w:rsidP="00E91587">
      <w:r>
        <w:continuationSeparator/>
      </w:r>
    </w:p>
  </w:footnote>
  <w:footnote w:id="1">
    <w:p w14:paraId="0664E454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6798178C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0CC3611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5430CB5" w14:textId="77777777" w:rsidR="008F1567" w:rsidRPr="00CA39E0" w:rsidRDefault="008F1567" w:rsidP="002F3BBB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84B5020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C4DA355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97FC734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0609C8C5" w14:textId="77777777" w:rsidR="008F1567" w:rsidRPr="00CA39E0" w:rsidRDefault="008F1567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8F1567" w:rsidRDefault="008F1567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8F1567" w:rsidRPr="00645354" w:rsidRDefault="008F1567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8F1567" w:rsidRPr="00645354" w:rsidRDefault="008F1567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AE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14EE"/>
    <w:rsid w:val="00011097"/>
    <w:rsid w:val="00030973"/>
    <w:rsid w:val="000512BE"/>
    <w:rsid w:val="00051446"/>
    <w:rsid w:val="0006085A"/>
    <w:rsid w:val="00064766"/>
    <w:rsid w:val="0006511B"/>
    <w:rsid w:val="000659D5"/>
    <w:rsid w:val="000C0D36"/>
    <w:rsid w:val="000C698F"/>
    <w:rsid w:val="000E04FD"/>
    <w:rsid w:val="000E1146"/>
    <w:rsid w:val="000E3E7D"/>
    <w:rsid w:val="000E40F8"/>
    <w:rsid w:val="001039CF"/>
    <w:rsid w:val="00103AB8"/>
    <w:rsid w:val="0012233B"/>
    <w:rsid w:val="00130276"/>
    <w:rsid w:val="001345D0"/>
    <w:rsid w:val="00140F1F"/>
    <w:rsid w:val="001526FA"/>
    <w:rsid w:val="001565D7"/>
    <w:rsid w:val="00160C59"/>
    <w:rsid w:val="001638B3"/>
    <w:rsid w:val="0018391D"/>
    <w:rsid w:val="001A2632"/>
    <w:rsid w:val="001A4DCD"/>
    <w:rsid w:val="001B1656"/>
    <w:rsid w:val="001B7E33"/>
    <w:rsid w:val="001C43DF"/>
    <w:rsid w:val="001F2D59"/>
    <w:rsid w:val="00204C52"/>
    <w:rsid w:val="002051C8"/>
    <w:rsid w:val="00212320"/>
    <w:rsid w:val="00216016"/>
    <w:rsid w:val="00227EF1"/>
    <w:rsid w:val="002300B7"/>
    <w:rsid w:val="00230252"/>
    <w:rsid w:val="00230369"/>
    <w:rsid w:val="00242160"/>
    <w:rsid w:val="00246CCF"/>
    <w:rsid w:val="002529F2"/>
    <w:rsid w:val="002719ED"/>
    <w:rsid w:val="00273190"/>
    <w:rsid w:val="0027692E"/>
    <w:rsid w:val="0029469A"/>
    <w:rsid w:val="002A2229"/>
    <w:rsid w:val="002B1EC8"/>
    <w:rsid w:val="002C6716"/>
    <w:rsid w:val="002E541C"/>
    <w:rsid w:val="002E5ADF"/>
    <w:rsid w:val="002E6014"/>
    <w:rsid w:val="002F17D5"/>
    <w:rsid w:val="002F3BBB"/>
    <w:rsid w:val="00302056"/>
    <w:rsid w:val="00302135"/>
    <w:rsid w:val="0030511E"/>
    <w:rsid w:val="00306265"/>
    <w:rsid w:val="00334948"/>
    <w:rsid w:val="003474FE"/>
    <w:rsid w:val="00347843"/>
    <w:rsid w:val="00351B32"/>
    <w:rsid w:val="00360381"/>
    <w:rsid w:val="00361611"/>
    <w:rsid w:val="00390319"/>
    <w:rsid w:val="00391790"/>
    <w:rsid w:val="003B74AB"/>
    <w:rsid w:val="003C2577"/>
    <w:rsid w:val="003C45E2"/>
    <w:rsid w:val="003E102B"/>
    <w:rsid w:val="004100FB"/>
    <w:rsid w:val="00420DC0"/>
    <w:rsid w:val="00424B20"/>
    <w:rsid w:val="00425AE1"/>
    <w:rsid w:val="00430740"/>
    <w:rsid w:val="00442D58"/>
    <w:rsid w:val="00446BB5"/>
    <w:rsid w:val="00454665"/>
    <w:rsid w:val="0045565E"/>
    <w:rsid w:val="00456D0E"/>
    <w:rsid w:val="0046493D"/>
    <w:rsid w:val="00465F2F"/>
    <w:rsid w:val="0047656E"/>
    <w:rsid w:val="004938DD"/>
    <w:rsid w:val="00493ACA"/>
    <w:rsid w:val="004B284B"/>
    <w:rsid w:val="004C006D"/>
    <w:rsid w:val="004C47FD"/>
    <w:rsid w:val="004C7257"/>
    <w:rsid w:val="004D45AC"/>
    <w:rsid w:val="004F4505"/>
    <w:rsid w:val="005106B7"/>
    <w:rsid w:val="00511C04"/>
    <w:rsid w:val="00516D08"/>
    <w:rsid w:val="00517101"/>
    <w:rsid w:val="0052338D"/>
    <w:rsid w:val="00527E04"/>
    <w:rsid w:val="005518DD"/>
    <w:rsid w:val="00561048"/>
    <w:rsid w:val="00567317"/>
    <w:rsid w:val="00576755"/>
    <w:rsid w:val="00586909"/>
    <w:rsid w:val="0059058B"/>
    <w:rsid w:val="00593F73"/>
    <w:rsid w:val="00597814"/>
    <w:rsid w:val="005A04EA"/>
    <w:rsid w:val="005B3BD2"/>
    <w:rsid w:val="005D037C"/>
    <w:rsid w:val="005E0D5B"/>
    <w:rsid w:val="005E5527"/>
    <w:rsid w:val="00600781"/>
    <w:rsid w:val="00601A71"/>
    <w:rsid w:val="00606578"/>
    <w:rsid w:val="00611C96"/>
    <w:rsid w:val="00613D14"/>
    <w:rsid w:val="00615F94"/>
    <w:rsid w:val="006210A3"/>
    <w:rsid w:val="00633F52"/>
    <w:rsid w:val="00645354"/>
    <w:rsid w:val="00657F8B"/>
    <w:rsid w:val="006720E0"/>
    <w:rsid w:val="00680A95"/>
    <w:rsid w:val="00682763"/>
    <w:rsid w:val="00691729"/>
    <w:rsid w:val="006A4BBE"/>
    <w:rsid w:val="006B6D11"/>
    <w:rsid w:val="006C5F58"/>
    <w:rsid w:val="006C74E6"/>
    <w:rsid w:val="006D1C95"/>
    <w:rsid w:val="006E545F"/>
    <w:rsid w:val="006E790A"/>
    <w:rsid w:val="0070514C"/>
    <w:rsid w:val="00711ECF"/>
    <w:rsid w:val="00717D65"/>
    <w:rsid w:val="00720D99"/>
    <w:rsid w:val="0072102A"/>
    <w:rsid w:val="00721CC5"/>
    <w:rsid w:val="0072236C"/>
    <w:rsid w:val="007224B3"/>
    <w:rsid w:val="00730BAB"/>
    <w:rsid w:val="00744441"/>
    <w:rsid w:val="00747A5D"/>
    <w:rsid w:val="00747F53"/>
    <w:rsid w:val="007649B1"/>
    <w:rsid w:val="00765852"/>
    <w:rsid w:val="007717DD"/>
    <w:rsid w:val="00786F5F"/>
    <w:rsid w:val="007A47E9"/>
    <w:rsid w:val="007C3388"/>
    <w:rsid w:val="007D1B3A"/>
    <w:rsid w:val="007D1CCA"/>
    <w:rsid w:val="007D3361"/>
    <w:rsid w:val="007E30E1"/>
    <w:rsid w:val="00810E08"/>
    <w:rsid w:val="0081361B"/>
    <w:rsid w:val="008158E0"/>
    <w:rsid w:val="0081687A"/>
    <w:rsid w:val="00824E6F"/>
    <w:rsid w:val="00826D28"/>
    <w:rsid w:val="008275F8"/>
    <w:rsid w:val="00836036"/>
    <w:rsid w:val="00837719"/>
    <w:rsid w:val="008473B9"/>
    <w:rsid w:val="00853AFF"/>
    <w:rsid w:val="00861DF5"/>
    <w:rsid w:val="00891C66"/>
    <w:rsid w:val="008A2BFB"/>
    <w:rsid w:val="008A4A35"/>
    <w:rsid w:val="008A4D97"/>
    <w:rsid w:val="008C5F04"/>
    <w:rsid w:val="008F1567"/>
    <w:rsid w:val="008F5B64"/>
    <w:rsid w:val="00911F35"/>
    <w:rsid w:val="0093157C"/>
    <w:rsid w:val="009359CA"/>
    <w:rsid w:val="009628FD"/>
    <w:rsid w:val="00970360"/>
    <w:rsid w:val="00981BC9"/>
    <w:rsid w:val="009853E2"/>
    <w:rsid w:val="009B7E04"/>
    <w:rsid w:val="009C20C7"/>
    <w:rsid w:val="009D73A7"/>
    <w:rsid w:val="009E0DD4"/>
    <w:rsid w:val="009E7BB9"/>
    <w:rsid w:val="009F5F04"/>
    <w:rsid w:val="009F6EE3"/>
    <w:rsid w:val="00A01E54"/>
    <w:rsid w:val="00A07BF7"/>
    <w:rsid w:val="00A129CE"/>
    <w:rsid w:val="00A153E0"/>
    <w:rsid w:val="00A2023C"/>
    <w:rsid w:val="00A23234"/>
    <w:rsid w:val="00A2399F"/>
    <w:rsid w:val="00A2433D"/>
    <w:rsid w:val="00A336B5"/>
    <w:rsid w:val="00A34B73"/>
    <w:rsid w:val="00A34CB0"/>
    <w:rsid w:val="00A45C82"/>
    <w:rsid w:val="00A80935"/>
    <w:rsid w:val="00A9091C"/>
    <w:rsid w:val="00AA642E"/>
    <w:rsid w:val="00AB268A"/>
    <w:rsid w:val="00AC116C"/>
    <w:rsid w:val="00AC5E52"/>
    <w:rsid w:val="00AC6219"/>
    <w:rsid w:val="00AC7FB1"/>
    <w:rsid w:val="00AD63D2"/>
    <w:rsid w:val="00AF1FBC"/>
    <w:rsid w:val="00AF5ED2"/>
    <w:rsid w:val="00B007D7"/>
    <w:rsid w:val="00B04C49"/>
    <w:rsid w:val="00B12780"/>
    <w:rsid w:val="00B17265"/>
    <w:rsid w:val="00B206C8"/>
    <w:rsid w:val="00B24CA1"/>
    <w:rsid w:val="00B456AD"/>
    <w:rsid w:val="00B50862"/>
    <w:rsid w:val="00B51E2B"/>
    <w:rsid w:val="00B55E60"/>
    <w:rsid w:val="00B65082"/>
    <w:rsid w:val="00B700D9"/>
    <w:rsid w:val="00BC0275"/>
    <w:rsid w:val="00BC1CA0"/>
    <w:rsid w:val="00BC4DC6"/>
    <w:rsid w:val="00BC775A"/>
    <w:rsid w:val="00BD10FE"/>
    <w:rsid w:val="00BE181F"/>
    <w:rsid w:val="00BF35C1"/>
    <w:rsid w:val="00C00FD4"/>
    <w:rsid w:val="00C06AAB"/>
    <w:rsid w:val="00C11DEC"/>
    <w:rsid w:val="00C236F8"/>
    <w:rsid w:val="00C30B4E"/>
    <w:rsid w:val="00C403E9"/>
    <w:rsid w:val="00C42F34"/>
    <w:rsid w:val="00C458F5"/>
    <w:rsid w:val="00C5079F"/>
    <w:rsid w:val="00C51AD7"/>
    <w:rsid w:val="00C56E4F"/>
    <w:rsid w:val="00C70DA1"/>
    <w:rsid w:val="00C77A26"/>
    <w:rsid w:val="00C84092"/>
    <w:rsid w:val="00C9370E"/>
    <w:rsid w:val="00CA2216"/>
    <w:rsid w:val="00CA315E"/>
    <w:rsid w:val="00CA39E0"/>
    <w:rsid w:val="00CC3BE8"/>
    <w:rsid w:val="00CC79FF"/>
    <w:rsid w:val="00CE2E68"/>
    <w:rsid w:val="00CF442E"/>
    <w:rsid w:val="00CF51AD"/>
    <w:rsid w:val="00D00BCD"/>
    <w:rsid w:val="00D00DCD"/>
    <w:rsid w:val="00D31E73"/>
    <w:rsid w:val="00D32C01"/>
    <w:rsid w:val="00D503A6"/>
    <w:rsid w:val="00D5688A"/>
    <w:rsid w:val="00D71687"/>
    <w:rsid w:val="00D71B44"/>
    <w:rsid w:val="00D82D16"/>
    <w:rsid w:val="00D93B69"/>
    <w:rsid w:val="00D968EC"/>
    <w:rsid w:val="00DA6AC8"/>
    <w:rsid w:val="00DC1564"/>
    <w:rsid w:val="00DD2601"/>
    <w:rsid w:val="00DD4C94"/>
    <w:rsid w:val="00DD4EDA"/>
    <w:rsid w:val="00E02C31"/>
    <w:rsid w:val="00E215FA"/>
    <w:rsid w:val="00E3636F"/>
    <w:rsid w:val="00E575DA"/>
    <w:rsid w:val="00E6364B"/>
    <w:rsid w:val="00E76BA9"/>
    <w:rsid w:val="00E83549"/>
    <w:rsid w:val="00E91587"/>
    <w:rsid w:val="00E922F5"/>
    <w:rsid w:val="00E96C8D"/>
    <w:rsid w:val="00EA66B5"/>
    <w:rsid w:val="00EB0535"/>
    <w:rsid w:val="00EF5F5B"/>
    <w:rsid w:val="00F16554"/>
    <w:rsid w:val="00F2399B"/>
    <w:rsid w:val="00F25BDC"/>
    <w:rsid w:val="00F30FD1"/>
    <w:rsid w:val="00F33B4F"/>
    <w:rsid w:val="00F37D27"/>
    <w:rsid w:val="00F41A5B"/>
    <w:rsid w:val="00F50521"/>
    <w:rsid w:val="00F606BF"/>
    <w:rsid w:val="00F76E12"/>
    <w:rsid w:val="00F822B4"/>
    <w:rsid w:val="00F8238A"/>
    <w:rsid w:val="00F85AF8"/>
    <w:rsid w:val="00F8653E"/>
    <w:rsid w:val="00F872CC"/>
    <w:rsid w:val="00F957A1"/>
    <w:rsid w:val="00FA67F8"/>
    <w:rsid w:val="00FA73B5"/>
    <w:rsid w:val="00FB1DDD"/>
    <w:rsid w:val="00FB4970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9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C7FB1"/>
    <w:pPr>
      <w:spacing w:after="200"/>
      <w:jc w:val="both"/>
    </w:pPr>
    <w:rPr>
      <w:rFonts w:ascii="Times New Roman" w:eastAsiaTheme="minorEastAsia" w:hAnsi="Times New Roman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3CE2-C06F-44BF-99BE-BEBB53D4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5733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Karolina Lupinska</cp:lastModifiedBy>
  <cp:revision>3</cp:revision>
  <cp:lastPrinted>2022-06-29T13:19:00Z</cp:lastPrinted>
  <dcterms:created xsi:type="dcterms:W3CDTF">2022-06-22T08:45:00Z</dcterms:created>
  <dcterms:modified xsi:type="dcterms:W3CDTF">2022-06-29T13:20:00Z</dcterms:modified>
</cp:coreProperties>
</file>